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71" w:rsidRDefault="00CA3071" w:rsidP="00297043">
      <w:pPr>
        <w:spacing w:before="120" w:line="240" w:lineRule="auto"/>
        <w:jc w:val="left"/>
        <w:rPr>
          <w:rFonts w:cs="Arial"/>
          <w:b/>
          <w:color w:val="7F7F7F" w:themeColor="text1" w:themeTint="80"/>
          <w:sz w:val="36"/>
          <w:szCs w:val="36"/>
        </w:rPr>
      </w:pPr>
      <w:r>
        <w:rPr>
          <w:noProof/>
        </w:rPr>
        <w:drawing>
          <wp:anchor distT="0" distB="0" distL="114300" distR="114300" simplePos="0" relativeHeight="251658240" behindDoc="1" locked="0" layoutInCell="1" allowOverlap="1" wp14:anchorId="1538B568" wp14:editId="3B94114D">
            <wp:simplePos x="0" y="0"/>
            <wp:positionH relativeFrom="column">
              <wp:posOffset>4576445</wp:posOffset>
            </wp:positionH>
            <wp:positionV relativeFrom="paragraph">
              <wp:posOffset>-125730</wp:posOffset>
            </wp:positionV>
            <wp:extent cx="1976755" cy="1232535"/>
            <wp:effectExtent l="0" t="0" r="4445" b="5715"/>
            <wp:wrapTight wrapText="bothSides">
              <wp:wrapPolygon edited="0">
                <wp:start x="0" y="0"/>
                <wp:lineTo x="0" y="21366"/>
                <wp:lineTo x="21440" y="21366"/>
                <wp:lineTo x="21440" y="0"/>
                <wp:lineTo x="0" y="0"/>
              </wp:wrapPolygon>
            </wp:wrapTight>
            <wp:docPr id="2" name="Grafik 10" descr="FKFS-Logo-subline_RGB_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755" cy="1232535"/>
                    </a:xfrm>
                    <a:prstGeom prst="rect">
                      <a:avLst/>
                    </a:prstGeom>
                  </pic:spPr>
                </pic:pic>
              </a:graphicData>
            </a:graphic>
            <wp14:sizeRelH relativeFrom="page">
              <wp14:pctWidth>0</wp14:pctWidth>
            </wp14:sizeRelH>
            <wp14:sizeRelV relativeFrom="page">
              <wp14:pctHeight>0</wp14:pctHeight>
            </wp14:sizeRelV>
          </wp:anchor>
        </w:drawing>
      </w:r>
      <w:r w:rsidR="005A5A11">
        <w:rPr>
          <w:noProof/>
          <w:sz w:val="16"/>
          <w:szCs w:val="16"/>
        </w:rPr>
        <w:drawing>
          <wp:inline distT="0" distB="0" distL="0" distR="0" wp14:anchorId="497ABA2E" wp14:editId="641FBF55">
            <wp:extent cx="4067175" cy="609600"/>
            <wp:effectExtent l="0" t="0" r="9525" b="0"/>
            <wp:docPr id="3"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19_teaser_mz_96dpi_11cm_d.jpg"/>
                    <pic:cNvPicPr/>
                  </pic:nvPicPr>
                  <pic:blipFill>
                    <a:blip r:embed="rId11">
                      <a:extLst>
                        <a:ext uri="{28A0092B-C50C-407E-A947-70E740481C1C}">
                          <a14:useLocalDpi xmlns:a14="http://schemas.microsoft.com/office/drawing/2010/main" val="0"/>
                        </a:ext>
                      </a:extLst>
                    </a:blip>
                    <a:stretch>
                      <a:fillRect/>
                    </a:stretch>
                  </pic:blipFill>
                  <pic:spPr>
                    <a:xfrm>
                      <a:off x="0" y="0"/>
                      <a:ext cx="4067175" cy="609600"/>
                    </a:xfrm>
                    <a:prstGeom prst="rect">
                      <a:avLst/>
                    </a:prstGeom>
                  </pic:spPr>
                </pic:pic>
              </a:graphicData>
            </a:graphic>
          </wp:inline>
        </w:drawing>
      </w:r>
      <w:r w:rsidRPr="00AF2EAE">
        <w:rPr>
          <w:rFonts w:cs="Arial"/>
          <w:b/>
          <w:color w:val="7F7F7F" w:themeColor="text1" w:themeTint="80"/>
          <w:sz w:val="36"/>
          <w:szCs w:val="36"/>
        </w:rPr>
        <w:t xml:space="preserve"> </w:t>
      </w:r>
    </w:p>
    <w:p w:rsidR="00812F8D" w:rsidRDefault="00F9307B" w:rsidP="00297043">
      <w:pPr>
        <w:spacing w:before="120" w:line="240" w:lineRule="auto"/>
        <w:jc w:val="left"/>
        <w:rPr>
          <w:rFonts w:cs="Arial"/>
          <w:b/>
          <w:color w:val="7F7F7F" w:themeColor="text1" w:themeTint="80"/>
          <w:sz w:val="28"/>
          <w:szCs w:val="28"/>
        </w:rPr>
      </w:pPr>
      <w:r w:rsidRPr="00AF2EAE">
        <w:rPr>
          <w:rFonts w:cs="Arial"/>
          <w:b/>
          <w:color w:val="7F7F7F" w:themeColor="text1" w:themeTint="80"/>
          <w:sz w:val="36"/>
          <w:szCs w:val="36"/>
        </w:rPr>
        <w:t>Presse-</w:t>
      </w:r>
      <w:r w:rsidR="000E32FD">
        <w:rPr>
          <w:rFonts w:cs="Arial"/>
          <w:b/>
          <w:color w:val="7F7F7F" w:themeColor="text1" w:themeTint="80"/>
          <w:sz w:val="36"/>
          <w:szCs w:val="36"/>
        </w:rPr>
        <w:t>Information</w:t>
      </w:r>
    </w:p>
    <w:p w:rsidR="006676BD" w:rsidRDefault="006676BD" w:rsidP="00297043">
      <w:pPr>
        <w:spacing w:before="120" w:line="240" w:lineRule="auto"/>
        <w:jc w:val="left"/>
        <w:rPr>
          <w:rFonts w:cs="Arial"/>
          <w:b/>
          <w:color w:val="7F7F7F" w:themeColor="text1" w:themeTint="80"/>
          <w:sz w:val="28"/>
          <w:szCs w:val="28"/>
        </w:rPr>
      </w:pPr>
    </w:p>
    <w:p w:rsidR="00CA3071" w:rsidRDefault="00CA3071" w:rsidP="009A61E3">
      <w:pPr>
        <w:spacing w:before="120" w:line="240" w:lineRule="auto"/>
        <w:ind w:right="-1278"/>
        <w:jc w:val="left"/>
        <w:rPr>
          <w:rFonts w:cs="Arial"/>
          <w:b/>
          <w:color w:val="7F7F7F" w:themeColor="text1" w:themeTint="80"/>
          <w:sz w:val="28"/>
          <w:szCs w:val="28"/>
        </w:rPr>
      </w:pPr>
    </w:p>
    <w:p w:rsidR="003E27A6" w:rsidRPr="003E27A6" w:rsidRDefault="006C4000" w:rsidP="00201525">
      <w:pPr>
        <w:spacing w:before="120" w:after="120" w:line="240" w:lineRule="auto"/>
        <w:jc w:val="left"/>
        <w:rPr>
          <w:rFonts w:cs="Arial"/>
          <w:b/>
          <w:color w:val="7F7F7F" w:themeColor="text1" w:themeTint="80"/>
          <w:sz w:val="28"/>
          <w:szCs w:val="28"/>
        </w:rPr>
      </w:pPr>
      <w:r>
        <w:rPr>
          <w:rFonts w:cs="Arial"/>
          <w:b/>
          <w:color w:val="7F7F7F" w:themeColor="text1" w:themeTint="80"/>
          <w:sz w:val="28"/>
          <w:szCs w:val="28"/>
        </w:rPr>
        <w:t>19</w:t>
      </w:r>
      <w:r w:rsidR="003E27A6" w:rsidRPr="003E27A6">
        <w:rPr>
          <w:rFonts w:cs="Arial"/>
          <w:b/>
          <w:color w:val="7F7F7F" w:themeColor="text1" w:themeTint="80"/>
          <w:sz w:val="28"/>
          <w:szCs w:val="28"/>
        </w:rPr>
        <w:t>. Internationales Stuttgarter Symposium</w:t>
      </w:r>
    </w:p>
    <w:p w:rsidR="000D3836" w:rsidRDefault="000D3836" w:rsidP="000D3836">
      <w:pPr>
        <w:spacing w:before="120" w:line="240" w:lineRule="auto"/>
        <w:contextualSpacing/>
        <w:jc w:val="left"/>
        <w:rPr>
          <w:rFonts w:cs="Arial"/>
          <w:b/>
          <w:sz w:val="36"/>
          <w:szCs w:val="36"/>
        </w:rPr>
      </w:pPr>
      <w:r>
        <w:rPr>
          <w:rFonts w:cs="Arial"/>
          <w:b/>
          <w:sz w:val="36"/>
          <w:szCs w:val="36"/>
        </w:rPr>
        <w:t xml:space="preserve">Technologieoffen in die Transformation: </w:t>
      </w:r>
    </w:p>
    <w:p w:rsidR="00297043" w:rsidRPr="006147CC" w:rsidRDefault="000D3836" w:rsidP="000D3836">
      <w:pPr>
        <w:spacing w:before="120" w:line="240" w:lineRule="auto"/>
        <w:contextualSpacing/>
        <w:jc w:val="left"/>
        <w:rPr>
          <w:rFonts w:cs="Arial"/>
          <w:b/>
          <w:sz w:val="36"/>
          <w:szCs w:val="36"/>
        </w:rPr>
      </w:pPr>
      <w:r>
        <w:rPr>
          <w:rFonts w:cs="Arial"/>
          <w:b/>
          <w:sz w:val="36"/>
          <w:szCs w:val="36"/>
        </w:rPr>
        <w:t xml:space="preserve">Wandel der Automobilindustrie wird </w:t>
      </w:r>
      <w:r>
        <w:rPr>
          <w:rFonts w:cs="Arial"/>
          <w:b/>
          <w:sz w:val="36"/>
          <w:szCs w:val="36"/>
        </w:rPr>
        <w:br/>
        <w:t>von schnellen Innovationszyklen getrieben</w:t>
      </w:r>
    </w:p>
    <w:p w:rsidR="00CE1204" w:rsidRPr="003477DB" w:rsidRDefault="00CE1204" w:rsidP="00C00D2D">
      <w:pPr>
        <w:tabs>
          <w:tab w:val="left" w:pos="1785"/>
        </w:tabs>
        <w:jc w:val="left"/>
        <w:rPr>
          <w:rFonts w:ascii="CorpoS" w:hAnsi="CorpoS" w:cs="Arial"/>
        </w:rPr>
      </w:pPr>
    </w:p>
    <w:p w:rsidR="000D3836" w:rsidRDefault="000D3836" w:rsidP="000D3836">
      <w:pPr>
        <w:spacing w:line="320" w:lineRule="atLeast"/>
        <w:rPr>
          <w:rFonts w:cs="Arial"/>
          <w:b/>
          <w:sz w:val="24"/>
          <w:szCs w:val="24"/>
        </w:rPr>
      </w:pPr>
      <w:r>
        <w:rPr>
          <w:rFonts w:cs="Arial"/>
          <w:b/>
          <w:sz w:val="24"/>
          <w:szCs w:val="24"/>
        </w:rPr>
        <w:t xml:space="preserve">Stuttgart, </w:t>
      </w:r>
      <w:r w:rsidRPr="004F2224">
        <w:rPr>
          <w:rFonts w:cs="Arial"/>
          <w:b/>
          <w:sz w:val="24"/>
          <w:szCs w:val="24"/>
        </w:rPr>
        <w:t>2</w:t>
      </w:r>
      <w:r w:rsidR="009B76BD">
        <w:rPr>
          <w:rFonts w:cs="Arial"/>
          <w:b/>
          <w:sz w:val="24"/>
          <w:szCs w:val="24"/>
        </w:rPr>
        <w:t>2</w:t>
      </w:r>
      <w:r w:rsidRPr="004F2224">
        <w:rPr>
          <w:rFonts w:cs="Arial"/>
          <w:b/>
          <w:sz w:val="24"/>
          <w:szCs w:val="24"/>
        </w:rPr>
        <w:t>.03.2019</w:t>
      </w:r>
      <w:r w:rsidRPr="0024584E">
        <w:rPr>
          <w:rFonts w:cs="Arial"/>
          <w:b/>
          <w:sz w:val="24"/>
          <w:szCs w:val="24"/>
        </w:rPr>
        <w:t xml:space="preserve">. </w:t>
      </w:r>
      <w:r>
        <w:rPr>
          <w:rFonts w:cs="Arial"/>
          <w:b/>
          <w:sz w:val="24"/>
          <w:szCs w:val="24"/>
        </w:rPr>
        <w:t xml:space="preserve">Das Internationale Stuttgarter Symposium erweist sich immer stärker als wichtiges Forum für den Austausch von Technologietrends sowie die Diskussion von gesellschaftlichen wie auch politischen Herausforderungen für die Automobilindustrie. Zur </w:t>
      </w:r>
      <w:r w:rsidR="003E13D8">
        <w:rPr>
          <w:rFonts w:cs="Arial"/>
          <w:b/>
          <w:sz w:val="24"/>
          <w:szCs w:val="24"/>
        </w:rPr>
        <w:t>vor</w:t>
      </w:r>
      <w:r>
        <w:rPr>
          <w:rFonts w:cs="Arial"/>
          <w:b/>
          <w:sz w:val="24"/>
          <w:szCs w:val="24"/>
        </w:rPr>
        <w:t xml:space="preserve">gestern abgeschlossenen 19. Ausgabe des Symposiums waren über 800 Branchenexperten angereist, für die das Programm mehr als 100 Vorträge bereitstellte. Motto des internationalen Branchenkongresses war diesmal die „Transformation der Automobilindustrie“. Eine Erkenntnis aus den Keynotes und Diskussionsrunden: Der erforderliche Wandel der Automobilindustrie durch Digitalisierung und E-Mobilität macht die Innovationszyklen schneller. </w:t>
      </w:r>
      <w:r w:rsidR="008A7CF2">
        <w:rPr>
          <w:rFonts w:cs="Arial"/>
          <w:b/>
          <w:sz w:val="24"/>
          <w:szCs w:val="24"/>
        </w:rPr>
        <w:t xml:space="preserve">Sehr herausfordernd </w:t>
      </w:r>
      <w:r>
        <w:rPr>
          <w:rFonts w:cs="Arial"/>
          <w:b/>
          <w:sz w:val="24"/>
          <w:szCs w:val="24"/>
        </w:rPr>
        <w:t xml:space="preserve">aus Unternehmenssicht ist, dass </w:t>
      </w:r>
      <w:r w:rsidR="008A7CF2">
        <w:rPr>
          <w:rFonts w:cs="Arial"/>
          <w:b/>
          <w:sz w:val="24"/>
          <w:szCs w:val="24"/>
        </w:rPr>
        <w:t xml:space="preserve">auf noch unbestimmte Zeit alle möglichen Antriebstechnologien parallel entwickelt werden müssen und </w:t>
      </w:r>
      <w:r>
        <w:rPr>
          <w:rFonts w:cs="Arial"/>
          <w:b/>
          <w:sz w:val="24"/>
          <w:szCs w:val="24"/>
        </w:rPr>
        <w:t xml:space="preserve">sich </w:t>
      </w:r>
      <w:r w:rsidR="008A7CF2">
        <w:rPr>
          <w:rFonts w:cs="Arial"/>
          <w:b/>
          <w:sz w:val="24"/>
          <w:szCs w:val="24"/>
        </w:rPr>
        <w:t xml:space="preserve">auch </w:t>
      </w:r>
      <w:r>
        <w:rPr>
          <w:rFonts w:cs="Arial"/>
          <w:b/>
          <w:sz w:val="24"/>
          <w:szCs w:val="24"/>
        </w:rPr>
        <w:t xml:space="preserve">ein technologischer Königsweg in Richtung autonomes Fahren noch nicht abzeichnet. Die </w:t>
      </w:r>
      <w:r w:rsidR="008A7CF2">
        <w:rPr>
          <w:rFonts w:cs="Arial"/>
          <w:b/>
          <w:sz w:val="24"/>
          <w:szCs w:val="24"/>
        </w:rPr>
        <w:t xml:space="preserve">sich daraus zwingend ergebende </w:t>
      </w:r>
      <w:r>
        <w:rPr>
          <w:rFonts w:cs="Arial"/>
          <w:b/>
          <w:sz w:val="24"/>
          <w:szCs w:val="24"/>
        </w:rPr>
        <w:t xml:space="preserve">Technologieoffenheit birgt zwar Investitionsrisiken, bleibt jedoch Trumpf, wenn Mobilität möglichst ökologisch </w:t>
      </w:r>
      <w:r w:rsidR="008A7CF2">
        <w:rPr>
          <w:rFonts w:cs="Arial"/>
          <w:b/>
          <w:sz w:val="24"/>
          <w:szCs w:val="24"/>
        </w:rPr>
        <w:t xml:space="preserve">und ökonomisch leistbar </w:t>
      </w:r>
      <w:r>
        <w:rPr>
          <w:rFonts w:cs="Arial"/>
          <w:b/>
          <w:sz w:val="24"/>
          <w:szCs w:val="24"/>
        </w:rPr>
        <w:t>ausgerichtet und für die gesamte Gesellschaft verfügbar sein soll.</w:t>
      </w:r>
    </w:p>
    <w:p w:rsidR="004F4298" w:rsidRPr="0024584E" w:rsidRDefault="004F4298" w:rsidP="004F4298">
      <w:pPr>
        <w:spacing w:line="320" w:lineRule="atLeast"/>
        <w:rPr>
          <w:rFonts w:cs="Arial"/>
          <w:b/>
          <w:sz w:val="24"/>
          <w:szCs w:val="24"/>
        </w:rPr>
      </w:pPr>
    </w:p>
    <w:p w:rsidR="000D3836" w:rsidRDefault="000D3836" w:rsidP="000D3836">
      <w:pPr>
        <w:spacing w:line="320" w:lineRule="atLeast"/>
        <w:rPr>
          <w:rFonts w:cs="Arial"/>
          <w:color w:val="222222"/>
          <w:sz w:val="24"/>
          <w:szCs w:val="24"/>
          <w:shd w:val="clear" w:color="auto" w:fill="FFFFFF"/>
        </w:rPr>
      </w:pPr>
      <w:r w:rsidRPr="00EA318F">
        <w:rPr>
          <w:rFonts w:cs="Arial"/>
          <w:sz w:val="24"/>
          <w:szCs w:val="24"/>
        </w:rPr>
        <w:t>„Wir müssen eine Brücke bauen in die Mobilität der Zukunft und wir müssen dies gemeinsam tun – Wirtschaft, Gesellschaft und Politik“</w:t>
      </w:r>
      <w:r>
        <w:rPr>
          <w:rFonts w:cs="Arial"/>
          <w:sz w:val="24"/>
          <w:szCs w:val="24"/>
        </w:rPr>
        <w:t>, so das Fazit von Dr. Nicole</w:t>
      </w:r>
      <w:r w:rsidRPr="00EA318F">
        <w:rPr>
          <w:rFonts w:cs="Arial"/>
          <w:sz w:val="24"/>
          <w:szCs w:val="24"/>
        </w:rPr>
        <w:t xml:space="preserve"> Hoffmeister-Kraut, </w:t>
      </w:r>
      <w:r w:rsidRPr="00EA318F">
        <w:rPr>
          <w:rFonts w:cs="Arial"/>
          <w:color w:val="222222"/>
          <w:sz w:val="24"/>
          <w:szCs w:val="24"/>
          <w:shd w:val="clear" w:color="auto" w:fill="FFFFFF"/>
        </w:rPr>
        <w:t>Landesministerin für Wirtschaft, Arbeit und Wohnungsbau in Baden-Württemberg</w:t>
      </w:r>
      <w:r>
        <w:rPr>
          <w:rFonts w:cs="Arial"/>
          <w:color w:val="222222"/>
          <w:sz w:val="24"/>
          <w:szCs w:val="24"/>
          <w:shd w:val="clear" w:color="auto" w:fill="FFFFFF"/>
        </w:rPr>
        <w:t xml:space="preserve"> zum Abschluss des 19. Internationalen Stuttgarter Symposiums</w:t>
      </w:r>
      <w:r w:rsidRPr="00EA318F">
        <w:rPr>
          <w:rFonts w:cs="Arial"/>
          <w:color w:val="222222"/>
          <w:sz w:val="24"/>
          <w:szCs w:val="24"/>
          <w:shd w:val="clear" w:color="auto" w:fill="FFFFFF"/>
        </w:rPr>
        <w:t xml:space="preserve">. </w:t>
      </w:r>
      <w:r>
        <w:rPr>
          <w:rFonts w:cs="Arial"/>
          <w:color w:val="222222"/>
          <w:sz w:val="24"/>
          <w:szCs w:val="24"/>
          <w:shd w:val="clear" w:color="auto" w:fill="FFFFFF"/>
        </w:rPr>
        <w:t>Die Ministerin sieht den Stuttgart</w:t>
      </w:r>
      <w:bookmarkStart w:id="0" w:name="_GoBack"/>
      <w:bookmarkEnd w:id="0"/>
      <w:r>
        <w:rPr>
          <w:rFonts w:cs="Arial"/>
          <w:color w:val="222222"/>
          <w:sz w:val="24"/>
          <w:szCs w:val="24"/>
          <w:shd w:val="clear" w:color="auto" w:fill="FFFFFF"/>
        </w:rPr>
        <w:t>er Branchenkongress als</w:t>
      </w:r>
      <w:r w:rsidRPr="00CF6FE1">
        <w:rPr>
          <w:rFonts w:cs="Arial"/>
          <w:color w:val="222222"/>
          <w:sz w:val="24"/>
          <w:szCs w:val="24"/>
          <w:shd w:val="clear" w:color="auto" w:fill="FFFFFF"/>
        </w:rPr>
        <w:t xml:space="preserve"> </w:t>
      </w:r>
      <w:r>
        <w:rPr>
          <w:rFonts w:cs="Arial"/>
          <w:color w:val="222222"/>
          <w:sz w:val="24"/>
          <w:szCs w:val="24"/>
          <w:shd w:val="clear" w:color="auto" w:fill="FFFFFF"/>
        </w:rPr>
        <w:t>„</w:t>
      </w:r>
      <w:r w:rsidRPr="00CF6FE1">
        <w:rPr>
          <w:rFonts w:cs="Arial"/>
          <w:color w:val="222222"/>
          <w:sz w:val="24"/>
          <w:szCs w:val="24"/>
          <w:shd w:val="clear" w:color="auto" w:fill="FFFFFF"/>
        </w:rPr>
        <w:t>eine wichtige Plattform für einen Austausch auf höchstem Niveau</w:t>
      </w:r>
      <w:r>
        <w:rPr>
          <w:rFonts w:cs="Arial"/>
          <w:color w:val="222222"/>
          <w:sz w:val="24"/>
          <w:szCs w:val="24"/>
          <w:shd w:val="clear" w:color="auto" w:fill="FFFFFF"/>
        </w:rPr>
        <w:t>“</w:t>
      </w:r>
      <w:r w:rsidRPr="00CF6FE1">
        <w:rPr>
          <w:rFonts w:cs="Arial"/>
          <w:color w:val="222222"/>
          <w:sz w:val="24"/>
          <w:szCs w:val="24"/>
          <w:shd w:val="clear" w:color="auto" w:fill="FFFFFF"/>
        </w:rPr>
        <w:t>.</w:t>
      </w:r>
      <w:r>
        <w:rPr>
          <w:rFonts w:cs="Arial"/>
          <w:color w:val="222222"/>
          <w:sz w:val="24"/>
          <w:szCs w:val="24"/>
          <w:shd w:val="clear" w:color="auto" w:fill="FFFFFF"/>
        </w:rPr>
        <w:t xml:space="preserve"> </w:t>
      </w:r>
    </w:p>
    <w:p w:rsidR="000D3836" w:rsidRDefault="000D3836" w:rsidP="000D3836">
      <w:pPr>
        <w:spacing w:line="320" w:lineRule="atLeast"/>
        <w:rPr>
          <w:rFonts w:cs="Arial"/>
          <w:color w:val="222222"/>
          <w:sz w:val="24"/>
          <w:szCs w:val="24"/>
          <w:shd w:val="clear" w:color="auto" w:fill="FFFFFF"/>
        </w:rPr>
      </w:pPr>
    </w:p>
    <w:p w:rsidR="000D3836" w:rsidRPr="00CF6FE1" w:rsidRDefault="000D3836" w:rsidP="000D3836">
      <w:pPr>
        <w:spacing w:line="320" w:lineRule="atLeast"/>
        <w:rPr>
          <w:rFonts w:cs="Arial"/>
          <w:color w:val="222222"/>
          <w:sz w:val="24"/>
          <w:szCs w:val="24"/>
          <w:shd w:val="clear" w:color="auto" w:fill="FFFFFF"/>
        </w:rPr>
      </w:pPr>
      <w:r>
        <w:rPr>
          <w:rFonts w:cs="Arial"/>
          <w:color w:val="222222"/>
          <w:sz w:val="24"/>
          <w:szCs w:val="24"/>
          <w:shd w:val="clear" w:color="auto" w:fill="FFFFFF"/>
        </w:rPr>
        <w:t xml:space="preserve">„Technologieoffenheit ist ein wesentliches Merkmal der aktuellen Veränderungen“, so auch das Fazit von Prof. Dr. Hans-Christian Reuss, Vorsitzender des Vorstandes des FKFS, welches das Symposium ausrichtet. „Wir freuen uns sehr, dass unsere Veranstaltung </w:t>
      </w:r>
      <w:r w:rsidR="008A7CF2">
        <w:rPr>
          <w:rFonts w:cs="Arial"/>
          <w:color w:val="222222"/>
          <w:sz w:val="24"/>
          <w:szCs w:val="24"/>
          <w:shd w:val="clear" w:color="auto" w:fill="FFFFFF"/>
        </w:rPr>
        <w:t xml:space="preserve">dadurch weiter </w:t>
      </w:r>
      <w:r>
        <w:rPr>
          <w:rFonts w:cs="Arial"/>
          <w:color w:val="222222"/>
          <w:sz w:val="24"/>
          <w:szCs w:val="24"/>
          <w:shd w:val="clear" w:color="auto" w:fill="FFFFFF"/>
        </w:rPr>
        <w:t xml:space="preserve">aufgewertet wird, weil sie ein Forum für den immer wertvoller werdenden Erfahrungs- und Know-how-Austausch der Branchenexperten untereinander aber auch mit der Politik bietet.“ </w:t>
      </w:r>
    </w:p>
    <w:p w:rsidR="000D3836" w:rsidRPr="0024584E" w:rsidRDefault="000D3836" w:rsidP="000D3836">
      <w:pPr>
        <w:spacing w:line="320" w:lineRule="atLeast"/>
        <w:rPr>
          <w:rFonts w:cs="Arial"/>
          <w:sz w:val="24"/>
          <w:szCs w:val="24"/>
        </w:rPr>
      </w:pPr>
    </w:p>
    <w:p w:rsidR="000D3836" w:rsidRDefault="000D3836" w:rsidP="000D3836">
      <w:pPr>
        <w:spacing w:line="320" w:lineRule="atLeast"/>
        <w:rPr>
          <w:rFonts w:cs="Arial"/>
          <w:b/>
          <w:sz w:val="24"/>
          <w:szCs w:val="24"/>
        </w:rPr>
      </w:pPr>
      <w:r>
        <w:rPr>
          <w:rFonts w:cs="Arial"/>
          <w:b/>
          <w:sz w:val="24"/>
          <w:szCs w:val="24"/>
        </w:rPr>
        <w:t>Podiumsdiskussion – kontrovers und lebendig</w:t>
      </w:r>
    </w:p>
    <w:p w:rsidR="000D3836" w:rsidRDefault="000D3836" w:rsidP="000D3836">
      <w:pPr>
        <w:spacing w:line="320" w:lineRule="atLeast"/>
        <w:rPr>
          <w:rFonts w:cs="Arial"/>
          <w:sz w:val="24"/>
          <w:szCs w:val="24"/>
        </w:rPr>
      </w:pPr>
      <w:r>
        <w:rPr>
          <w:rFonts w:cs="Arial"/>
          <w:sz w:val="24"/>
          <w:szCs w:val="24"/>
        </w:rPr>
        <w:t xml:space="preserve">Dass dieser Austausch auch lebendig, kontrovers und unterhaltsam zugespitzt ausfallen kann, zeigte die Podiumsdiskussion am </w:t>
      </w:r>
      <w:r w:rsidR="009B76BD">
        <w:rPr>
          <w:rFonts w:cs="Arial"/>
          <w:sz w:val="24"/>
          <w:szCs w:val="24"/>
        </w:rPr>
        <w:t>zweiten Veranstaltungstag</w:t>
      </w:r>
      <w:r>
        <w:rPr>
          <w:rFonts w:cs="Arial"/>
          <w:sz w:val="24"/>
          <w:szCs w:val="24"/>
        </w:rPr>
        <w:t>, an der sich neben Hoffmeister-Kraut auch Prof. Dr. Günther Schuh (e.GO Mobile AG), Christian Stürmer (PWC), Gerald Killmann (</w:t>
      </w:r>
      <w:r w:rsidRPr="004F2224">
        <w:rPr>
          <w:rFonts w:cs="Arial"/>
          <w:sz w:val="24"/>
          <w:szCs w:val="24"/>
        </w:rPr>
        <w:t>Toyota Motor Europe</w:t>
      </w:r>
      <w:r>
        <w:rPr>
          <w:rFonts w:cs="Arial"/>
          <w:sz w:val="24"/>
          <w:szCs w:val="24"/>
        </w:rPr>
        <w:t xml:space="preserve">) und </w:t>
      </w:r>
      <w:r w:rsidRPr="004F2224">
        <w:rPr>
          <w:rFonts w:cs="Arial"/>
          <w:sz w:val="24"/>
          <w:szCs w:val="24"/>
        </w:rPr>
        <w:t>Dr. Mathias Pillin</w:t>
      </w:r>
      <w:r>
        <w:rPr>
          <w:rFonts w:cs="Arial"/>
          <w:sz w:val="24"/>
          <w:szCs w:val="24"/>
        </w:rPr>
        <w:t xml:space="preserve"> (</w:t>
      </w:r>
      <w:r w:rsidRPr="004F2224">
        <w:rPr>
          <w:rFonts w:cs="Arial"/>
          <w:sz w:val="24"/>
          <w:szCs w:val="24"/>
        </w:rPr>
        <w:t>Robert Bosch GmbH</w:t>
      </w:r>
      <w:r>
        <w:rPr>
          <w:rFonts w:cs="Arial"/>
          <w:sz w:val="24"/>
          <w:szCs w:val="24"/>
        </w:rPr>
        <w:t>) beteiligten. Die Diskussion machte deutlich, dass Transformation mehr ist als eine Technologie-Substitution</w:t>
      </w:r>
      <w:r w:rsidR="008A7CF2">
        <w:rPr>
          <w:rFonts w:cs="Arial"/>
          <w:sz w:val="24"/>
          <w:szCs w:val="24"/>
        </w:rPr>
        <w:t>.</w:t>
      </w:r>
      <w:r>
        <w:rPr>
          <w:rFonts w:cs="Arial"/>
          <w:sz w:val="24"/>
          <w:szCs w:val="24"/>
        </w:rPr>
        <w:t xml:space="preserve"> </w:t>
      </w:r>
      <w:r w:rsidR="003E13D8">
        <w:rPr>
          <w:rFonts w:cs="Arial"/>
          <w:sz w:val="24"/>
          <w:szCs w:val="24"/>
        </w:rPr>
        <w:t xml:space="preserve">Die aktuelle </w:t>
      </w:r>
      <w:r>
        <w:rPr>
          <w:rFonts w:cs="Arial"/>
          <w:sz w:val="24"/>
          <w:szCs w:val="24"/>
        </w:rPr>
        <w:t xml:space="preserve">Transformation, wie sie die Automobilbranche im Wettbewerb mit Technologiekonzernen um das „digitale Automobil“ erlebt, stellt Geschäftsmodelle und grundlegende Prozesse der Wertschöpfung in Frage – und beschleunigt sämtliche Innovationszyklen. </w:t>
      </w:r>
      <w:r w:rsidR="008A7CF2">
        <w:rPr>
          <w:rFonts w:cs="Arial"/>
          <w:sz w:val="24"/>
          <w:szCs w:val="24"/>
        </w:rPr>
        <w:t xml:space="preserve">Sehr bemerkenswert war, dass sowohl </w:t>
      </w:r>
      <w:r w:rsidR="003E13D8">
        <w:rPr>
          <w:rFonts w:cs="Arial"/>
          <w:sz w:val="24"/>
          <w:szCs w:val="24"/>
        </w:rPr>
        <w:t>Wolf-</w:t>
      </w:r>
      <w:r w:rsidR="008A7CF2">
        <w:rPr>
          <w:rFonts w:cs="Arial"/>
          <w:sz w:val="24"/>
          <w:szCs w:val="24"/>
        </w:rPr>
        <w:t>Henning Scheider</w:t>
      </w:r>
      <w:r w:rsidR="003E13D8">
        <w:rPr>
          <w:rFonts w:cs="Arial"/>
          <w:sz w:val="24"/>
          <w:szCs w:val="24"/>
        </w:rPr>
        <w:t xml:space="preserve"> (ZF Friedrichshafen AG)</w:t>
      </w:r>
      <w:r w:rsidR="008A7CF2">
        <w:rPr>
          <w:rFonts w:cs="Arial"/>
          <w:sz w:val="24"/>
          <w:szCs w:val="24"/>
        </w:rPr>
        <w:t xml:space="preserve"> in seiner Plenarrede</w:t>
      </w:r>
      <w:r w:rsidR="00E54AC1">
        <w:rPr>
          <w:rFonts w:cs="Arial"/>
          <w:sz w:val="24"/>
          <w:szCs w:val="24"/>
        </w:rPr>
        <w:t xml:space="preserve"> am Dienstag</w:t>
      </w:r>
      <w:r w:rsidR="008A7CF2">
        <w:rPr>
          <w:rFonts w:cs="Arial"/>
          <w:sz w:val="24"/>
          <w:szCs w:val="24"/>
        </w:rPr>
        <w:t xml:space="preserve">, als auch Schuh in der </w:t>
      </w:r>
      <w:r w:rsidR="00E54AC1">
        <w:rPr>
          <w:rFonts w:cs="Arial"/>
          <w:sz w:val="24"/>
          <w:szCs w:val="24"/>
        </w:rPr>
        <w:t xml:space="preserve">abschließenden </w:t>
      </w:r>
      <w:r w:rsidR="008A7CF2">
        <w:rPr>
          <w:rFonts w:cs="Arial"/>
          <w:sz w:val="24"/>
          <w:szCs w:val="24"/>
        </w:rPr>
        <w:t>Podiumsdiskussi</w:t>
      </w:r>
      <w:r w:rsidR="00E54AC1">
        <w:rPr>
          <w:rFonts w:cs="Arial"/>
          <w:sz w:val="24"/>
          <w:szCs w:val="24"/>
        </w:rPr>
        <w:t>on den Plug-</w:t>
      </w:r>
      <w:r w:rsidR="003E13D8">
        <w:rPr>
          <w:rFonts w:cs="Arial"/>
          <w:sz w:val="24"/>
          <w:szCs w:val="24"/>
        </w:rPr>
        <w:t>i</w:t>
      </w:r>
      <w:r w:rsidR="00E54AC1">
        <w:rPr>
          <w:rFonts w:cs="Arial"/>
          <w:sz w:val="24"/>
          <w:szCs w:val="24"/>
        </w:rPr>
        <w:t>n-Hybrid</w:t>
      </w:r>
      <w:r w:rsidR="008A7CF2">
        <w:rPr>
          <w:rFonts w:cs="Arial"/>
          <w:sz w:val="24"/>
          <w:szCs w:val="24"/>
        </w:rPr>
        <w:t xml:space="preserve"> als idealen Antrieb </w:t>
      </w:r>
      <w:r w:rsidR="00E54AC1">
        <w:rPr>
          <w:rFonts w:cs="Arial"/>
          <w:sz w:val="24"/>
          <w:szCs w:val="24"/>
        </w:rPr>
        <w:t xml:space="preserve">für Fahrten außerhalb der Städte </w:t>
      </w:r>
      <w:r w:rsidR="008A7CF2">
        <w:rPr>
          <w:rFonts w:cs="Arial"/>
          <w:sz w:val="24"/>
          <w:szCs w:val="24"/>
        </w:rPr>
        <w:t>sehen</w:t>
      </w:r>
      <w:r w:rsidR="00873B0A">
        <w:rPr>
          <w:rFonts w:cs="Arial"/>
          <w:sz w:val="24"/>
          <w:szCs w:val="24"/>
        </w:rPr>
        <w:t>, da e</w:t>
      </w:r>
      <w:r w:rsidR="008A7CF2">
        <w:rPr>
          <w:rFonts w:cs="Arial"/>
          <w:sz w:val="24"/>
          <w:szCs w:val="24"/>
        </w:rPr>
        <w:t xml:space="preserve">r die Vorteile </w:t>
      </w:r>
      <w:r w:rsidR="00E54AC1">
        <w:rPr>
          <w:rFonts w:cs="Arial"/>
          <w:sz w:val="24"/>
          <w:szCs w:val="24"/>
        </w:rPr>
        <w:t xml:space="preserve">des </w:t>
      </w:r>
      <w:r>
        <w:rPr>
          <w:rFonts w:cs="Arial"/>
          <w:sz w:val="24"/>
          <w:szCs w:val="24"/>
        </w:rPr>
        <w:t>Verbrenn</w:t>
      </w:r>
      <w:r w:rsidR="008A7CF2">
        <w:rPr>
          <w:rFonts w:cs="Arial"/>
          <w:sz w:val="24"/>
          <w:szCs w:val="24"/>
        </w:rPr>
        <w:t>ungsmoto</w:t>
      </w:r>
      <w:r w:rsidR="00E54AC1">
        <w:rPr>
          <w:rFonts w:cs="Arial"/>
          <w:sz w:val="24"/>
          <w:szCs w:val="24"/>
        </w:rPr>
        <w:t>rs und des</w:t>
      </w:r>
      <w:r w:rsidR="008A7CF2">
        <w:rPr>
          <w:rFonts w:cs="Arial"/>
          <w:sz w:val="24"/>
          <w:szCs w:val="24"/>
        </w:rPr>
        <w:t xml:space="preserve"> </w:t>
      </w:r>
      <w:r>
        <w:rPr>
          <w:rFonts w:cs="Arial"/>
          <w:sz w:val="24"/>
          <w:szCs w:val="24"/>
        </w:rPr>
        <w:t>E-Antrieb</w:t>
      </w:r>
      <w:r w:rsidR="00E54AC1">
        <w:rPr>
          <w:rFonts w:cs="Arial"/>
          <w:sz w:val="24"/>
          <w:szCs w:val="24"/>
        </w:rPr>
        <w:t>s</w:t>
      </w:r>
      <w:r>
        <w:rPr>
          <w:rFonts w:cs="Arial"/>
          <w:sz w:val="24"/>
          <w:szCs w:val="24"/>
        </w:rPr>
        <w:t xml:space="preserve"> </w:t>
      </w:r>
      <w:r w:rsidR="00E54AC1">
        <w:rPr>
          <w:rFonts w:cs="Arial"/>
          <w:sz w:val="24"/>
          <w:szCs w:val="24"/>
        </w:rPr>
        <w:t xml:space="preserve">optimal </w:t>
      </w:r>
      <w:r w:rsidR="00873B0A">
        <w:rPr>
          <w:rFonts w:cs="Arial"/>
          <w:sz w:val="24"/>
          <w:szCs w:val="24"/>
        </w:rPr>
        <w:t>kombiniert</w:t>
      </w:r>
      <w:r w:rsidR="008A7CF2">
        <w:rPr>
          <w:rFonts w:cs="Arial"/>
          <w:sz w:val="24"/>
          <w:szCs w:val="24"/>
        </w:rPr>
        <w:t xml:space="preserve">. </w:t>
      </w:r>
      <w:r w:rsidR="00464F58">
        <w:rPr>
          <w:rFonts w:cs="Arial"/>
          <w:sz w:val="24"/>
          <w:szCs w:val="24"/>
        </w:rPr>
        <w:t xml:space="preserve">Beim Technologietrend autonomes Fahren setzte Scheider stark auf die Automatisierung und Vernetzung im Rahmen neuer Mobilitätskonzepte wie des Ride-Sharings, Schuh sieht ebenfalls im Ride-Sharing einen wichtigen Bestandteil der zukünftigen urbanen Mobilität. </w:t>
      </w:r>
      <w:r w:rsidR="00E54AC1">
        <w:rPr>
          <w:rFonts w:cs="Arial"/>
          <w:sz w:val="24"/>
          <w:szCs w:val="24"/>
        </w:rPr>
        <w:t>Insgesamt fehlt</w:t>
      </w:r>
      <w:r w:rsidR="008A7CF2">
        <w:rPr>
          <w:rFonts w:cs="Arial"/>
          <w:sz w:val="24"/>
          <w:szCs w:val="24"/>
        </w:rPr>
        <w:t xml:space="preserve"> </w:t>
      </w:r>
      <w:r w:rsidR="00E54AC1">
        <w:rPr>
          <w:rFonts w:cs="Arial"/>
          <w:sz w:val="24"/>
          <w:szCs w:val="24"/>
        </w:rPr>
        <w:t xml:space="preserve">aber </w:t>
      </w:r>
      <w:r w:rsidR="008A7CF2">
        <w:rPr>
          <w:rFonts w:cs="Arial"/>
          <w:sz w:val="24"/>
          <w:szCs w:val="24"/>
        </w:rPr>
        <w:t xml:space="preserve">ein </w:t>
      </w:r>
      <w:r>
        <w:rPr>
          <w:rFonts w:cs="Arial"/>
          <w:sz w:val="24"/>
          <w:szCs w:val="24"/>
        </w:rPr>
        <w:t xml:space="preserve">verbindliches </w:t>
      </w:r>
      <w:r w:rsidR="00E54AC1">
        <w:rPr>
          <w:rFonts w:cs="Arial"/>
          <w:sz w:val="24"/>
          <w:szCs w:val="24"/>
        </w:rPr>
        <w:t>und umfassendes Transformationsl</w:t>
      </w:r>
      <w:r>
        <w:rPr>
          <w:rFonts w:cs="Arial"/>
          <w:sz w:val="24"/>
          <w:szCs w:val="24"/>
        </w:rPr>
        <w:t xml:space="preserve">eitbild, so der Konsens der Diskutanten: </w:t>
      </w:r>
      <w:r w:rsidR="00E54AC1">
        <w:rPr>
          <w:rFonts w:cs="Arial"/>
          <w:sz w:val="24"/>
          <w:szCs w:val="24"/>
        </w:rPr>
        <w:t>Der Transformat</w:t>
      </w:r>
      <w:r w:rsidR="003E13D8">
        <w:rPr>
          <w:rFonts w:cs="Arial"/>
          <w:sz w:val="24"/>
          <w:szCs w:val="24"/>
        </w:rPr>
        <w:t>ions</w:t>
      </w:r>
      <w:r w:rsidR="00E54AC1">
        <w:rPr>
          <w:rFonts w:cs="Arial"/>
          <w:sz w:val="24"/>
          <w:szCs w:val="24"/>
        </w:rPr>
        <w:t>prozess ist nicht nur eine sehr große technische Herausforderung, bei der ökologische und ökonomische Randbedingungen einzuhalten sind, sondern wirft immer mehr die Frage auf, wie es gelingen kann</w:t>
      </w:r>
      <w:r w:rsidR="00873B0A">
        <w:rPr>
          <w:rFonts w:cs="Arial"/>
          <w:sz w:val="24"/>
          <w:szCs w:val="24"/>
        </w:rPr>
        <w:t>,</w:t>
      </w:r>
      <w:r>
        <w:rPr>
          <w:rFonts w:cs="Arial"/>
          <w:sz w:val="24"/>
          <w:szCs w:val="24"/>
        </w:rPr>
        <w:t xml:space="preserve"> </w:t>
      </w:r>
      <w:r w:rsidR="00E54AC1">
        <w:rPr>
          <w:rFonts w:cs="Arial"/>
          <w:sz w:val="24"/>
          <w:szCs w:val="24"/>
        </w:rPr>
        <w:t>nachhaltige Individualm</w:t>
      </w:r>
      <w:r>
        <w:rPr>
          <w:rFonts w:cs="Arial"/>
          <w:sz w:val="24"/>
          <w:szCs w:val="24"/>
        </w:rPr>
        <w:t xml:space="preserve">obilität für alle Gesellschaftsschichten </w:t>
      </w:r>
      <w:r w:rsidR="00E54AC1">
        <w:rPr>
          <w:rFonts w:cs="Arial"/>
          <w:sz w:val="24"/>
          <w:szCs w:val="24"/>
        </w:rPr>
        <w:t xml:space="preserve">dauerhaft sicherzustellen. </w:t>
      </w:r>
    </w:p>
    <w:p w:rsidR="000D3836" w:rsidRDefault="000D3836" w:rsidP="000D3836">
      <w:pPr>
        <w:spacing w:line="320" w:lineRule="atLeast"/>
        <w:rPr>
          <w:rFonts w:cs="Arial"/>
          <w:sz w:val="24"/>
          <w:szCs w:val="24"/>
        </w:rPr>
      </w:pPr>
    </w:p>
    <w:p w:rsidR="000D3836" w:rsidRPr="001C6675" w:rsidRDefault="000D3836" w:rsidP="000D3836">
      <w:pPr>
        <w:spacing w:line="320" w:lineRule="atLeast"/>
        <w:rPr>
          <w:rFonts w:cs="Arial"/>
          <w:b/>
          <w:sz w:val="24"/>
          <w:szCs w:val="24"/>
        </w:rPr>
      </w:pPr>
      <w:r w:rsidRPr="001C6675">
        <w:rPr>
          <w:rFonts w:cs="Arial"/>
          <w:b/>
          <w:sz w:val="24"/>
          <w:szCs w:val="24"/>
        </w:rPr>
        <w:t>Technologieoffenheit begleiten</w:t>
      </w:r>
    </w:p>
    <w:p w:rsidR="000D3836" w:rsidRDefault="000D3836" w:rsidP="000D3836">
      <w:pPr>
        <w:spacing w:line="320" w:lineRule="atLeast"/>
        <w:rPr>
          <w:rFonts w:cs="Arial"/>
          <w:sz w:val="24"/>
          <w:szCs w:val="24"/>
        </w:rPr>
      </w:pPr>
      <w:r>
        <w:rPr>
          <w:rFonts w:cs="Arial"/>
          <w:sz w:val="24"/>
          <w:szCs w:val="24"/>
        </w:rPr>
        <w:t>Die</w:t>
      </w:r>
      <w:r w:rsidR="00E54AC1">
        <w:rPr>
          <w:rFonts w:cs="Arial"/>
          <w:sz w:val="24"/>
          <w:szCs w:val="24"/>
        </w:rPr>
        <w:t xml:space="preserve"> Notwendigkeit der</w:t>
      </w:r>
      <w:r>
        <w:rPr>
          <w:rFonts w:cs="Arial"/>
          <w:sz w:val="24"/>
          <w:szCs w:val="24"/>
        </w:rPr>
        <w:t xml:space="preserve"> Technologieoffenheit zeigte </w:t>
      </w:r>
      <w:r w:rsidR="00200289">
        <w:rPr>
          <w:rFonts w:cs="Arial"/>
          <w:sz w:val="24"/>
          <w:szCs w:val="24"/>
        </w:rPr>
        <w:t>auch</w:t>
      </w:r>
      <w:r>
        <w:rPr>
          <w:rFonts w:cs="Arial"/>
          <w:sz w:val="24"/>
          <w:szCs w:val="24"/>
        </w:rPr>
        <w:t xml:space="preserve"> der Zuschnitt de</w:t>
      </w:r>
      <w:r w:rsidR="00200289">
        <w:rPr>
          <w:rFonts w:cs="Arial"/>
          <w:sz w:val="24"/>
          <w:szCs w:val="24"/>
        </w:rPr>
        <w:t>s</w:t>
      </w:r>
      <w:r>
        <w:rPr>
          <w:rFonts w:cs="Arial"/>
          <w:sz w:val="24"/>
          <w:szCs w:val="24"/>
        </w:rPr>
        <w:t xml:space="preserve"> </w:t>
      </w:r>
      <w:r>
        <w:rPr>
          <w:rFonts w:cs="Arial"/>
          <w:sz w:val="24"/>
          <w:szCs w:val="24"/>
        </w:rPr>
        <w:lastRenderedPageBreak/>
        <w:t xml:space="preserve">zweitägigen </w:t>
      </w:r>
      <w:r w:rsidR="00200289">
        <w:rPr>
          <w:rFonts w:cs="Arial"/>
          <w:sz w:val="24"/>
          <w:szCs w:val="24"/>
        </w:rPr>
        <w:t>Symposiums</w:t>
      </w:r>
      <w:r>
        <w:rPr>
          <w:rFonts w:cs="Arial"/>
          <w:sz w:val="24"/>
          <w:szCs w:val="24"/>
        </w:rPr>
        <w:t xml:space="preserve"> mit insgesamt 36 </w:t>
      </w:r>
      <w:r w:rsidR="00200289">
        <w:rPr>
          <w:rFonts w:cs="Arial"/>
          <w:sz w:val="24"/>
          <w:szCs w:val="24"/>
        </w:rPr>
        <w:t xml:space="preserve">technischen </w:t>
      </w:r>
      <w:r>
        <w:rPr>
          <w:rFonts w:cs="Arial"/>
          <w:sz w:val="24"/>
          <w:szCs w:val="24"/>
        </w:rPr>
        <w:t xml:space="preserve">Sitzungen, in denen je </w:t>
      </w:r>
      <w:r w:rsidR="00200289">
        <w:rPr>
          <w:rFonts w:cs="Arial"/>
          <w:sz w:val="24"/>
          <w:szCs w:val="24"/>
        </w:rPr>
        <w:t>drei</w:t>
      </w:r>
      <w:r>
        <w:rPr>
          <w:rFonts w:cs="Arial"/>
          <w:sz w:val="24"/>
          <w:szCs w:val="24"/>
        </w:rPr>
        <w:t xml:space="preserve"> bis </w:t>
      </w:r>
      <w:r w:rsidR="00200289">
        <w:rPr>
          <w:rFonts w:cs="Arial"/>
          <w:sz w:val="24"/>
          <w:szCs w:val="24"/>
        </w:rPr>
        <w:t>vier</w:t>
      </w:r>
      <w:r>
        <w:rPr>
          <w:rFonts w:cs="Arial"/>
          <w:sz w:val="24"/>
          <w:szCs w:val="24"/>
        </w:rPr>
        <w:t xml:space="preserve"> Vorträge gehalten wurden: </w:t>
      </w:r>
      <w:r w:rsidR="00200289">
        <w:rPr>
          <w:rFonts w:cs="Arial"/>
          <w:sz w:val="24"/>
          <w:szCs w:val="24"/>
        </w:rPr>
        <w:t xml:space="preserve">Eine Vielzahl von </w:t>
      </w:r>
      <w:r>
        <w:rPr>
          <w:rFonts w:cs="Arial"/>
          <w:sz w:val="24"/>
          <w:szCs w:val="24"/>
        </w:rPr>
        <w:t>Sitzungen beschäftigte sich hauptsächlich mit elektrischen</w:t>
      </w:r>
      <w:r w:rsidR="00200289">
        <w:rPr>
          <w:rFonts w:cs="Arial"/>
          <w:sz w:val="24"/>
          <w:szCs w:val="24"/>
        </w:rPr>
        <w:t>,</w:t>
      </w:r>
      <w:r>
        <w:rPr>
          <w:rFonts w:cs="Arial"/>
          <w:sz w:val="24"/>
          <w:szCs w:val="24"/>
        </w:rPr>
        <w:t xml:space="preserve"> elektrifizierten </w:t>
      </w:r>
      <w:r w:rsidR="00200289">
        <w:rPr>
          <w:rFonts w:cs="Arial"/>
          <w:sz w:val="24"/>
          <w:szCs w:val="24"/>
        </w:rPr>
        <w:t xml:space="preserve">oder rein verbrennungsmotorischen </w:t>
      </w:r>
      <w:r>
        <w:rPr>
          <w:rFonts w:cs="Arial"/>
          <w:sz w:val="24"/>
          <w:szCs w:val="24"/>
        </w:rPr>
        <w:t>Antriebsstr</w:t>
      </w:r>
      <w:r w:rsidR="00200289">
        <w:rPr>
          <w:rFonts w:cs="Arial"/>
          <w:sz w:val="24"/>
          <w:szCs w:val="24"/>
        </w:rPr>
        <w:t>ä</w:t>
      </w:r>
      <w:r>
        <w:rPr>
          <w:rFonts w:cs="Arial"/>
          <w:sz w:val="24"/>
          <w:szCs w:val="24"/>
        </w:rPr>
        <w:t>ng</w:t>
      </w:r>
      <w:r w:rsidR="00200289">
        <w:rPr>
          <w:rFonts w:cs="Arial"/>
          <w:sz w:val="24"/>
          <w:szCs w:val="24"/>
        </w:rPr>
        <w:t xml:space="preserve">en, wobei auch </w:t>
      </w:r>
      <w:r w:rsidR="00F374BD">
        <w:rPr>
          <w:rFonts w:cs="Arial"/>
          <w:sz w:val="24"/>
          <w:szCs w:val="24"/>
        </w:rPr>
        <w:t xml:space="preserve">Brennstoffzellenantriebe und </w:t>
      </w:r>
      <w:r w:rsidR="00200289">
        <w:rPr>
          <w:rFonts w:cs="Arial"/>
          <w:sz w:val="24"/>
          <w:szCs w:val="24"/>
        </w:rPr>
        <w:t>alternative Kraftstoffe diskutiert wurden.</w:t>
      </w:r>
      <w:r>
        <w:rPr>
          <w:rFonts w:cs="Arial"/>
          <w:sz w:val="24"/>
          <w:szCs w:val="24"/>
        </w:rPr>
        <w:t xml:space="preserve"> </w:t>
      </w:r>
      <w:r w:rsidR="00200289">
        <w:rPr>
          <w:rFonts w:cs="Arial"/>
          <w:sz w:val="24"/>
          <w:szCs w:val="24"/>
        </w:rPr>
        <w:t>Mehrere</w:t>
      </w:r>
      <w:r>
        <w:rPr>
          <w:rFonts w:cs="Arial"/>
          <w:sz w:val="24"/>
          <w:szCs w:val="24"/>
        </w:rPr>
        <w:t xml:space="preserve"> Sessions hatten das Thema </w:t>
      </w:r>
      <w:r w:rsidR="00464F58">
        <w:rPr>
          <w:rFonts w:cs="Arial"/>
          <w:sz w:val="24"/>
          <w:szCs w:val="24"/>
        </w:rPr>
        <w:t>Assistenzsysteme und</w:t>
      </w:r>
      <w:r>
        <w:rPr>
          <w:rFonts w:cs="Arial"/>
          <w:sz w:val="24"/>
          <w:szCs w:val="24"/>
        </w:rPr>
        <w:t xml:space="preserve"> autonomes Fahren als Hauptgegenstand, in ebenso vielen Sitzungen diskutierten die Teilnehmer neue Ansätze wie Systemarchitekturen, neue Fahrzeugkonzepte und Business-Modelle. Doch auch </w:t>
      </w:r>
      <w:r w:rsidR="00200289">
        <w:rPr>
          <w:rFonts w:cs="Arial"/>
          <w:sz w:val="24"/>
          <w:szCs w:val="24"/>
        </w:rPr>
        <w:t>enorm wichtige Fahrzeugentwicklungs</w:t>
      </w:r>
      <w:r>
        <w:rPr>
          <w:rFonts w:cs="Arial"/>
          <w:sz w:val="24"/>
          <w:szCs w:val="24"/>
        </w:rPr>
        <w:t xml:space="preserve">themen wie Leichtbau </w:t>
      </w:r>
      <w:r w:rsidR="00200289">
        <w:rPr>
          <w:rFonts w:cs="Arial"/>
          <w:sz w:val="24"/>
          <w:szCs w:val="24"/>
        </w:rPr>
        <w:t xml:space="preserve">und </w:t>
      </w:r>
      <w:r>
        <w:rPr>
          <w:rFonts w:cs="Arial"/>
          <w:sz w:val="24"/>
          <w:szCs w:val="24"/>
        </w:rPr>
        <w:t xml:space="preserve">Aerodynamik wurden vor dem Hintergrund </w:t>
      </w:r>
      <w:r w:rsidR="00200289">
        <w:rPr>
          <w:rFonts w:cs="Arial"/>
          <w:sz w:val="24"/>
          <w:szCs w:val="24"/>
        </w:rPr>
        <w:t xml:space="preserve">hoher Anforderungen an die weitere Reduzierung der Fahrwiderstände bei weiterhin höchsten Sicherheitsstandards </w:t>
      </w:r>
      <w:r>
        <w:rPr>
          <w:rFonts w:cs="Arial"/>
          <w:sz w:val="24"/>
          <w:szCs w:val="24"/>
        </w:rPr>
        <w:t>diskutiert.</w:t>
      </w:r>
    </w:p>
    <w:p w:rsidR="000D3836" w:rsidRDefault="000D3836" w:rsidP="000D3836">
      <w:pPr>
        <w:spacing w:line="320" w:lineRule="atLeast"/>
        <w:rPr>
          <w:rFonts w:cs="Arial"/>
          <w:sz w:val="24"/>
          <w:szCs w:val="24"/>
        </w:rPr>
      </w:pPr>
    </w:p>
    <w:p w:rsidR="000D3836" w:rsidRDefault="000D3836" w:rsidP="000D3836">
      <w:pPr>
        <w:spacing w:line="320" w:lineRule="atLeast"/>
        <w:rPr>
          <w:rFonts w:cs="Arial"/>
          <w:sz w:val="24"/>
          <w:szCs w:val="24"/>
        </w:rPr>
      </w:pPr>
      <w:r>
        <w:rPr>
          <w:rFonts w:cs="Arial"/>
          <w:sz w:val="24"/>
          <w:szCs w:val="24"/>
        </w:rPr>
        <w:t>„Dieses auf Breite</w:t>
      </w:r>
      <w:r w:rsidR="00200289">
        <w:rPr>
          <w:rFonts w:cs="Arial"/>
          <w:sz w:val="24"/>
          <w:szCs w:val="24"/>
        </w:rPr>
        <w:t>,</w:t>
      </w:r>
      <w:r>
        <w:rPr>
          <w:rFonts w:cs="Arial"/>
          <w:sz w:val="24"/>
          <w:szCs w:val="24"/>
        </w:rPr>
        <w:t xml:space="preserve"> Vielseitigkeit </w:t>
      </w:r>
      <w:r w:rsidR="00200289">
        <w:rPr>
          <w:rFonts w:cs="Arial"/>
          <w:sz w:val="24"/>
          <w:szCs w:val="24"/>
        </w:rPr>
        <w:t xml:space="preserve">und Aktualität </w:t>
      </w:r>
      <w:r>
        <w:rPr>
          <w:rFonts w:cs="Arial"/>
          <w:sz w:val="24"/>
          <w:szCs w:val="24"/>
        </w:rPr>
        <w:t xml:space="preserve">angelegte Konzept, das </w:t>
      </w:r>
      <w:r w:rsidR="00200289">
        <w:rPr>
          <w:rFonts w:cs="Arial"/>
          <w:sz w:val="24"/>
          <w:szCs w:val="24"/>
        </w:rPr>
        <w:t>auch</w:t>
      </w:r>
      <w:r>
        <w:rPr>
          <w:rFonts w:cs="Arial"/>
          <w:sz w:val="24"/>
          <w:szCs w:val="24"/>
        </w:rPr>
        <w:t xml:space="preserve"> insgesamt vier Keynotes von hochrangigen Managern der Automobilindustrie </w:t>
      </w:r>
      <w:r w:rsidR="00200289">
        <w:rPr>
          <w:rFonts w:cs="Arial"/>
          <w:sz w:val="24"/>
          <w:szCs w:val="24"/>
        </w:rPr>
        <w:t>und eine abschließende Podiumsdiskussion beinhaltet</w:t>
      </w:r>
      <w:r>
        <w:rPr>
          <w:rFonts w:cs="Arial"/>
          <w:sz w:val="24"/>
          <w:szCs w:val="24"/>
        </w:rPr>
        <w:t>, gehört zum Erfolgsrezept des Stuttgarter Symposiums, und das wollen wir auch in der Zukunft beibehalten“, so Prof. Dr. Michael Bargende, Mitglied des Vorstandes des FKFS und einer der Initiatoren der Veranstaltung. Der „Call for Papers“ für die 20. Ausgabe des Symposiums im Jahr 2020 wird in wenigen Wochen an die Experten versandt.</w:t>
      </w:r>
    </w:p>
    <w:p w:rsidR="00B04643" w:rsidRDefault="00B04643" w:rsidP="00297043">
      <w:pPr>
        <w:spacing w:line="320" w:lineRule="atLeast"/>
        <w:jc w:val="left"/>
        <w:rPr>
          <w:rFonts w:cs="Arial"/>
          <w:b/>
          <w:sz w:val="22"/>
          <w:szCs w:val="22"/>
        </w:rPr>
      </w:pPr>
    </w:p>
    <w:p w:rsidR="00297043" w:rsidRPr="00731821" w:rsidRDefault="00FA1A48" w:rsidP="00297043">
      <w:pPr>
        <w:spacing w:line="320" w:lineRule="atLeast"/>
        <w:jc w:val="left"/>
        <w:rPr>
          <w:rFonts w:cs="Arial"/>
          <w:b/>
          <w:sz w:val="22"/>
          <w:szCs w:val="22"/>
        </w:rPr>
      </w:pPr>
      <w:r>
        <w:rPr>
          <w:rFonts w:cs="Arial"/>
          <w:b/>
          <w:sz w:val="22"/>
          <w:szCs w:val="22"/>
        </w:rPr>
        <w:t>Pressekontakt</w:t>
      </w:r>
      <w:r w:rsidR="00297043" w:rsidRPr="00731821">
        <w:rPr>
          <w:rFonts w:cs="Arial"/>
          <w:b/>
          <w:sz w:val="22"/>
          <w:szCs w:val="22"/>
        </w:rPr>
        <w:t xml:space="preserve">: </w:t>
      </w:r>
    </w:p>
    <w:p w:rsidR="00297043" w:rsidRPr="00731821" w:rsidRDefault="00297043" w:rsidP="00297043">
      <w:pPr>
        <w:spacing w:line="320" w:lineRule="atLeast"/>
        <w:jc w:val="left"/>
        <w:rPr>
          <w:rFonts w:cs="Arial"/>
          <w:sz w:val="22"/>
          <w:szCs w:val="22"/>
        </w:rPr>
      </w:pPr>
      <w:r w:rsidRPr="00731821">
        <w:rPr>
          <w:rFonts w:cs="Arial"/>
          <w:sz w:val="22"/>
          <w:szCs w:val="22"/>
        </w:rPr>
        <w:t>Susanne Jenisch</w:t>
      </w:r>
      <w:r w:rsidR="00962308" w:rsidRPr="00731821">
        <w:rPr>
          <w:rFonts w:cs="Arial"/>
          <w:sz w:val="22"/>
          <w:szCs w:val="22"/>
        </w:rPr>
        <w:t xml:space="preserve">, </w:t>
      </w:r>
      <w:r w:rsidRPr="00731821">
        <w:rPr>
          <w:rFonts w:cs="Arial"/>
          <w:sz w:val="22"/>
          <w:szCs w:val="22"/>
        </w:rPr>
        <w:t>FKFS, Pfaffenwaldring 12, 70569 Stuttgart</w:t>
      </w:r>
    </w:p>
    <w:p w:rsidR="00297043" w:rsidRPr="00731821" w:rsidRDefault="00297043" w:rsidP="00297043">
      <w:pPr>
        <w:spacing w:line="320" w:lineRule="atLeast"/>
        <w:jc w:val="left"/>
        <w:rPr>
          <w:rFonts w:cs="Arial"/>
          <w:sz w:val="22"/>
          <w:szCs w:val="22"/>
        </w:rPr>
      </w:pPr>
      <w:r w:rsidRPr="00731821">
        <w:rPr>
          <w:rFonts w:cs="Arial"/>
          <w:sz w:val="22"/>
          <w:szCs w:val="22"/>
        </w:rPr>
        <w:t>Tel.  +49 711 685-65612</w:t>
      </w:r>
      <w:r w:rsidR="00962308" w:rsidRPr="00731821">
        <w:rPr>
          <w:rFonts w:cs="Arial"/>
          <w:sz w:val="22"/>
          <w:szCs w:val="22"/>
        </w:rPr>
        <w:t xml:space="preserve">, </w:t>
      </w:r>
      <w:r w:rsidRPr="00731821">
        <w:rPr>
          <w:rFonts w:cs="Arial"/>
          <w:sz w:val="22"/>
          <w:szCs w:val="22"/>
        </w:rPr>
        <w:t>presse@fkfs.de</w:t>
      </w:r>
    </w:p>
    <w:p w:rsidR="00297043" w:rsidRDefault="00297043" w:rsidP="00297043">
      <w:pPr>
        <w:autoSpaceDE w:val="0"/>
        <w:autoSpaceDN w:val="0"/>
        <w:spacing w:line="320" w:lineRule="atLeast"/>
        <w:jc w:val="left"/>
        <w:rPr>
          <w:rFonts w:cs="Arial"/>
          <w:b/>
        </w:rPr>
      </w:pPr>
    </w:p>
    <w:p w:rsidR="00297043" w:rsidRPr="00297043" w:rsidRDefault="00297043" w:rsidP="00297043">
      <w:pPr>
        <w:autoSpaceDE w:val="0"/>
        <w:autoSpaceDN w:val="0"/>
        <w:spacing w:line="320" w:lineRule="atLeast"/>
        <w:jc w:val="left"/>
        <w:rPr>
          <w:rFonts w:cs="Arial"/>
          <w:b/>
          <w:sz w:val="22"/>
          <w:szCs w:val="22"/>
        </w:rPr>
      </w:pPr>
      <w:r w:rsidRPr="00297043">
        <w:rPr>
          <w:rFonts w:cs="Arial"/>
          <w:b/>
          <w:sz w:val="22"/>
          <w:szCs w:val="22"/>
        </w:rPr>
        <w:t>Über das FKFS</w:t>
      </w:r>
    </w:p>
    <w:p w:rsidR="00297043" w:rsidRDefault="00297043" w:rsidP="00297043">
      <w:pPr>
        <w:autoSpaceDE w:val="0"/>
        <w:autoSpaceDN w:val="0"/>
        <w:spacing w:line="320" w:lineRule="atLeast"/>
        <w:jc w:val="left"/>
        <w:rPr>
          <w:rFonts w:cs="Arial"/>
          <w:sz w:val="22"/>
          <w:szCs w:val="22"/>
        </w:rPr>
      </w:pPr>
      <w:r w:rsidRPr="00297043">
        <w:rPr>
          <w:rFonts w:cs="Arial"/>
          <w:sz w:val="22"/>
          <w:szCs w:val="22"/>
        </w:rPr>
        <w:t xml:space="preserve">Das Forschungsinstitut für Kraftfahrwesen und Fahrzeugmotoren Stuttgart FKFS zählt zu den namhaften deutschen Entwicklungsdienstleistern und kooperiert eng mit dem Institut für Verbrennungsmotoren und Kraftfahrwesen IVK der Universität Stuttgart. Das FKFS beschäftigt </w:t>
      </w:r>
      <w:r w:rsidR="00B04643">
        <w:rPr>
          <w:rFonts w:cs="Arial"/>
          <w:sz w:val="22"/>
          <w:szCs w:val="22"/>
        </w:rPr>
        <w:t xml:space="preserve">etwa 180 </w:t>
      </w:r>
      <w:r w:rsidRPr="00297043">
        <w:rPr>
          <w:rFonts w:cs="Arial"/>
          <w:sz w:val="22"/>
          <w:szCs w:val="22"/>
        </w:rPr>
        <w:t xml:space="preserve">hoch qualifizierte Mitarbeiter und betreibt eine Vielzahl an modernsten Prüf- und Testeinrichtungen, darunter einen </w:t>
      </w:r>
      <w:r w:rsidR="00036C06">
        <w:rPr>
          <w:rFonts w:cs="Arial"/>
          <w:sz w:val="22"/>
          <w:szCs w:val="22"/>
        </w:rPr>
        <w:t xml:space="preserve">hochmodernen </w:t>
      </w:r>
      <w:r w:rsidRPr="00297043">
        <w:rPr>
          <w:rFonts w:cs="Arial"/>
          <w:sz w:val="22"/>
          <w:szCs w:val="22"/>
        </w:rPr>
        <w:t xml:space="preserve">Fahrzeugwindkanal, </w:t>
      </w:r>
      <w:r w:rsidR="00036C06">
        <w:rPr>
          <w:rFonts w:cs="Arial"/>
          <w:sz w:val="22"/>
          <w:szCs w:val="22"/>
        </w:rPr>
        <w:t xml:space="preserve">einen Fahrsimulator, </w:t>
      </w:r>
      <w:r w:rsidRPr="00297043">
        <w:rPr>
          <w:rFonts w:cs="Arial"/>
          <w:sz w:val="22"/>
          <w:szCs w:val="22"/>
        </w:rPr>
        <w:t xml:space="preserve">Motorenprüfstände und einen Antriebsstrangprüfstand. </w:t>
      </w:r>
    </w:p>
    <w:p w:rsidR="00760026" w:rsidRPr="00297043" w:rsidRDefault="00B04643" w:rsidP="00297043">
      <w:pPr>
        <w:autoSpaceDE w:val="0"/>
        <w:autoSpaceDN w:val="0"/>
        <w:spacing w:line="320" w:lineRule="atLeast"/>
        <w:jc w:val="left"/>
        <w:rPr>
          <w:rFonts w:cs="Arial"/>
          <w:sz w:val="22"/>
          <w:szCs w:val="22"/>
        </w:rPr>
      </w:pPr>
      <w:r>
        <w:rPr>
          <w:rFonts w:cs="Arial"/>
          <w:sz w:val="22"/>
          <w:szCs w:val="22"/>
        </w:rPr>
        <w:t>www.fkfs.de</w:t>
      </w:r>
    </w:p>
    <w:sectPr w:rsidR="00760026" w:rsidRPr="00297043" w:rsidSect="00CA3071">
      <w:headerReference w:type="default" r:id="rId12"/>
      <w:footerReference w:type="default" r:id="rId13"/>
      <w:footerReference w:type="first" r:id="rId14"/>
      <w:type w:val="continuous"/>
      <w:pgSz w:w="12240" w:h="15840"/>
      <w:pgMar w:top="567" w:right="2886" w:bottom="1701" w:left="1418" w:header="720"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52" w:rsidRDefault="00015052">
      <w:r>
        <w:separator/>
      </w:r>
    </w:p>
  </w:endnote>
  <w:endnote w:type="continuationSeparator" w:id="0">
    <w:p w:rsidR="00015052" w:rsidRDefault="0001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4" w:type="dxa"/>
      <w:tblCellMar>
        <w:left w:w="70" w:type="dxa"/>
        <w:right w:w="70" w:type="dxa"/>
      </w:tblCellMar>
      <w:tblLook w:val="0000" w:firstRow="0" w:lastRow="0" w:firstColumn="0" w:lastColumn="0" w:noHBand="0" w:noVBand="0"/>
    </w:tblPr>
    <w:tblGrid>
      <w:gridCol w:w="2977"/>
      <w:gridCol w:w="2268"/>
      <w:gridCol w:w="3119"/>
    </w:tblGrid>
    <w:tr w:rsidR="002A61BA" w:rsidRPr="00FA1A48" w:rsidTr="00106F2C">
      <w:tc>
        <w:tcPr>
          <w:tcW w:w="2977" w:type="dxa"/>
        </w:tcPr>
        <w:p w:rsidR="002A61BA" w:rsidRPr="00FA1A48" w:rsidRDefault="002A61BA" w:rsidP="004E0A35">
          <w:pPr>
            <w:pStyle w:val="Fuzeile"/>
            <w:spacing w:line="240" w:lineRule="auto"/>
            <w:jc w:val="left"/>
            <w:rPr>
              <w:rFonts w:ascii="Arial Narrow" w:hAnsi="Arial Narrow"/>
              <w:b/>
              <w:sz w:val="16"/>
            </w:rPr>
          </w:pPr>
          <w:r w:rsidRPr="00FA1A48">
            <w:rPr>
              <w:rFonts w:ascii="Arial Narrow" w:hAnsi="Arial Narrow"/>
              <w:b/>
              <w:sz w:val="16"/>
            </w:rPr>
            <w:t xml:space="preserve">FKFS – Forschungsinstitut für </w:t>
          </w:r>
        </w:p>
        <w:p w:rsidR="00D92019" w:rsidRPr="00FA1A48" w:rsidRDefault="002A61BA" w:rsidP="004E0A35">
          <w:pPr>
            <w:pStyle w:val="Fuzeile"/>
            <w:spacing w:line="240" w:lineRule="auto"/>
            <w:jc w:val="left"/>
            <w:rPr>
              <w:rFonts w:ascii="Arial Narrow" w:hAnsi="Arial Narrow"/>
              <w:b/>
              <w:sz w:val="16"/>
            </w:rPr>
          </w:pPr>
          <w:r w:rsidRPr="00FA1A48">
            <w:rPr>
              <w:rFonts w:ascii="Arial Narrow" w:hAnsi="Arial Narrow"/>
              <w:b/>
              <w:sz w:val="16"/>
            </w:rPr>
            <w:t>Kraftfahrwesen und</w:t>
          </w:r>
          <w:r w:rsidR="00D92019" w:rsidRPr="00FA1A48">
            <w:rPr>
              <w:rFonts w:ascii="Arial Narrow" w:hAnsi="Arial Narrow"/>
              <w:b/>
              <w:sz w:val="16"/>
            </w:rPr>
            <w:t xml:space="preserve"> </w:t>
          </w:r>
          <w:r w:rsidRPr="00FA1A48">
            <w:rPr>
              <w:rFonts w:ascii="Arial Narrow" w:hAnsi="Arial Narrow"/>
              <w:b/>
              <w:sz w:val="16"/>
            </w:rPr>
            <w:t xml:space="preserve">Fahrzeugmotoren </w:t>
          </w:r>
        </w:p>
        <w:p w:rsidR="002A61BA" w:rsidRPr="00FA1A48" w:rsidRDefault="002A61BA" w:rsidP="004E0A35">
          <w:pPr>
            <w:pStyle w:val="Fuzeile"/>
            <w:spacing w:line="240" w:lineRule="auto"/>
            <w:jc w:val="left"/>
            <w:rPr>
              <w:rFonts w:ascii="Arial Narrow" w:hAnsi="Arial Narrow"/>
              <w:b/>
              <w:sz w:val="16"/>
            </w:rPr>
          </w:pPr>
          <w:r w:rsidRPr="00FA1A48">
            <w:rPr>
              <w:rFonts w:ascii="Arial Narrow" w:hAnsi="Arial Narrow"/>
              <w:b/>
              <w:sz w:val="16"/>
            </w:rPr>
            <w:t>Stuttgart</w:t>
          </w:r>
        </w:p>
        <w:p w:rsidR="002A61BA" w:rsidRPr="00FA1A48" w:rsidRDefault="002A61BA" w:rsidP="00D92019">
          <w:pPr>
            <w:pStyle w:val="Fuzeile"/>
            <w:spacing w:line="240" w:lineRule="auto"/>
            <w:jc w:val="left"/>
            <w:rPr>
              <w:rFonts w:ascii="Arial Narrow" w:hAnsi="Arial Narrow"/>
              <w:sz w:val="16"/>
            </w:rPr>
          </w:pPr>
          <w:r w:rsidRPr="00FA1A48">
            <w:rPr>
              <w:rFonts w:ascii="Arial Narrow" w:hAnsi="Arial Narrow"/>
              <w:sz w:val="16"/>
            </w:rPr>
            <w:t>Stiftung bürgerlichen Rechts</w:t>
          </w:r>
        </w:p>
      </w:tc>
      <w:tc>
        <w:tcPr>
          <w:tcW w:w="2268" w:type="dxa"/>
        </w:tcPr>
        <w:p w:rsidR="002A61BA" w:rsidRPr="00FA1A48" w:rsidRDefault="002A61BA" w:rsidP="004E0A35">
          <w:pPr>
            <w:pStyle w:val="Fuzeile"/>
            <w:spacing w:line="240" w:lineRule="auto"/>
            <w:jc w:val="left"/>
            <w:rPr>
              <w:rFonts w:ascii="Arial Narrow" w:hAnsi="Arial Narrow"/>
              <w:sz w:val="16"/>
            </w:rPr>
          </w:pPr>
          <w:r w:rsidRPr="00FA1A48">
            <w:rPr>
              <w:rFonts w:ascii="Arial Narrow" w:hAnsi="Arial Narrow"/>
              <w:sz w:val="16"/>
            </w:rPr>
            <w:t>Pfaffenwaldring 12</w:t>
          </w:r>
        </w:p>
        <w:p w:rsidR="002A61BA" w:rsidRPr="00FA1A48" w:rsidRDefault="002A61BA" w:rsidP="002A61BA">
          <w:pPr>
            <w:pStyle w:val="Fuzeile"/>
            <w:spacing w:line="240" w:lineRule="auto"/>
            <w:jc w:val="left"/>
            <w:rPr>
              <w:rFonts w:ascii="Arial Narrow" w:hAnsi="Arial Narrow"/>
              <w:sz w:val="16"/>
            </w:rPr>
          </w:pPr>
          <w:r w:rsidRPr="00FA1A48">
            <w:rPr>
              <w:rFonts w:ascii="Arial Narrow" w:hAnsi="Arial Narrow"/>
              <w:sz w:val="16"/>
            </w:rPr>
            <w:t>70569 Stuttgart, Germany</w:t>
          </w:r>
        </w:p>
        <w:p w:rsidR="002A61BA" w:rsidRPr="00FA1A48" w:rsidRDefault="002A61BA" w:rsidP="004E0A35">
          <w:pPr>
            <w:pStyle w:val="Fuzeile"/>
            <w:tabs>
              <w:tab w:val="left" w:pos="283"/>
            </w:tabs>
            <w:spacing w:line="240" w:lineRule="auto"/>
            <w:jc w:val="left"/>
            <w:rPr>
              <w:rFonts w:ascii="Arial Narrow" w:hAnsi="Arial Narrow"/>
              <w:sz w:val="16"/>
            </w:rPr>
          </w:pPr>
          <w:r w:rsidRPr="00FA1A48">
            <w:rPr>
              <w:rFonts w:ascii="Arial Narrow" w:hAnsi="Arial Narrow"/>
              <w:sz w:val="16"/>
            </w:rPr>
            <w:t>info@fkfs.de</w:t>
          </w:r>
        </w:p>
        <w:p w:rsidR="002A61BA" w:rsidRPr="00FA1A48" w:rsidRDefault="002A61BA" w:rsidP="004E0A35">
          <w:pPr>
            <w:pStyle w:val="Fuzeile"/>
            <w:tabs>
              <w:tab w:val="left" w:pos="283"/>
            </w:tabs>
            <w:spacing w:line="240" w:lineRule="auto"/>
            <w:jc w:val="left"/>
            <w:rPr>
              <w:rFonts w:ascii="Arial Narrow" w:hAnsi="Arial Narrow"/>
              <w:sz w:val="16"/>
            </w:rPr>
          </w:pPr>
          <w:r w:rsidRPr="00FA1A48">
            <w:rPr>
              <w:rFonts w:ascii="Arial Narrow" w:hAnsi="Arial Narrow"/>
              <w:sz w:val="16"/>
            </w:rPr>
            <w:t>www.fkfs.de</w:t>
          </w:r>
        </w:p>
      </w:tc>
      <w:tc>
        <w:tcPr>
          <w:tcW w:w="3119" w:type="dxa"/>
        </w:tcPr>
        <w:p w:rsidR="002A61BA" w:rsidRPr="00FA1A48" w:rsidRDefault="002A61BA" w:rsidP="004E0A35">
          <w:pPr>
            <w:pStyle w:val="Fuzeile"/>
            <w:spacing w:line="240" w:lineRule="auto"/>
            <w:jc w:val="left"/>
            <w:rPr>
              <w:rFonts w:ascii="Arial Narrow" w:hAnsi="Arial Narrow"/>
              <w:sz w:val="16"/>
            </w:rPr>
          </w:pPr>
          <w:r w:rsidRPr="00FA1A48">
            <w:rPr>
              <w:rFonts w:ascii="Arial Narrow" w:hAnsi="Arial Narrow"/>
              <w:sz w:val="16"/>
            </w:rPr>
            <w:t>Vorstand</w:t>
          </w:r>
        </w:p>
        <w:p w:rsidR="002A61BA" w:rsidRPr="00FA1A48" w:rsidRDefault="002A61BA" w:rsidP="004E0A35">
          <w:pPr>
            <w:pStyle w:val="Fuzeile"/>
            <w:spacing w:line="240" w:lineRule="auto"/>
            <w:jc w:val="left"/>
            <w:rPr>
              <w:rFonts w:ascii="Arial Narrow" w:hAnsi="Arial Narrow"/>
              <w:sz w:val="16"/>
            </w:rPr>
          </w:pPr>
          <w:r w:rsidRPr="00FA1A48">
            <w:rPr>
              <w:rFonts w:ascii="Arial Narrow" w:hAnsi="Arial Narrow"/>
              <w:sz w:val="16"/>
            </w:rPr>
            <w:t xml:space="preserve">Prof. Dr.-Ing. Michael Bargende </w:t>
          </w:r>
        </w:p>
        <w:p w:rsidR="002A61BA" w:rsidRDefault="002A61BA" w:rsidP="004E0A35">
          <w:pPr>
            <w:pStyle w:val="Fuzeile"/>
            <w:spacing w:line="240" w:lineRule="auto"/>
            <w:jc w:val="left"/>
            <w:rPr>
              <w:rFonts w:ascii="Arial Narrow" w:hAnsi="Arial Narrow"/>
              <w:sz w:val="16"/>
              <w:lang w:val="en-US"/>
            </w:rPr>
          </w:pPr>
          <w:r w:rsidRPr="00C5472B">
            <w:rPr>
              <w:rFonts w:ascii="Arial Narrow" w:hAnsi="Arial Narrow"/>
              <w:sz w:val="16"/>
              <w:lang w:val="en-US"/>
            </w:rPr>
            <w:t xml:space="preserve">Prof. Dr.-Ing. Hans-Christian Reuss </w:t>
          </w:r>
          <w:r w:rsidR="00106F2C" w:rsidRPr="000E32FD">
            <w:rPr>
              <w:rFonts w:ascii="Arial Narrow" w:hAnsi="Arial Narrow"/>
              <w:sz w:val="16"/>
              <w:lang w:val="en-US"/>
            </w:rPr>
            <w:t>(Vorsitz)</w:t>
          </w:r>
        </w:p>
        <w:p w:rsidR="00D05257" w:rsidRPr="00C5472B" w:rsidRDefault="00D05257" w:rsidP="004E0A35">
          <w:pPr>
            <w:pStyle w:val="Fuzeile"/>
            <w:spacing w:line="240" w:lineRule="auto"/>
            <w:jc w:val="left"/>
            <w:rPr>
              <w:rFonts w:ascii="Arial Narrow" w:hAnsi="Arial Narrow"/>
              <w:sz w:val="16"/>
              <w:lang w:val="en-US"/>
            </w:rPr>
          </w:pPr>
          <w:r>
            <w:rPr>
              <w:rFonts w:ascii="Arial Narrow" w:hAnsi="Arial Narrow"/>
              <w:sz w:val="16"/>
              <w:lang w:val="en-US"/>
            </w:rPr>
            <w:t>Prof. Dr.-Ing. Andreas Wagner</w:t>
          </w:r>
        </w:p>
        <w:p w:rsidR="002A61BA" w:rsidRPr="00FA1A48" w:rsidRDefault="002A61BA" w:rsidP="004E0A35">
          <w:pPr>
            <w:pStyle w:val="Fuzeile"/>
            <w:spacing w:line="240" w:lineRule="auto"/>
            <w:jc w:val="left"/>
            <w:rPr>
              <w:rFonts w:ascii="Arial Narrow" w:hAnsi="Arial Narrow"/>
              <w:sz w:val="16"/>
            </w:rPr>
          </w:pPr>
          <w:r w:rsidRPr="009B76BD">
            <w:rPr>
              <w:rFonts w:ascii="Arial Narrow" w:hAnsi="Arial Narrow"/>
              <w:sz w:val="16"/>
              <w:lang w:val="en-US"/>
            </w:rPr>
            <w:t xml:space="preserve">Prof. Dr.-Ing. </w:t>
          </w:r>
          <w:r w:rsidRPr="00FA1A48">
            <w:rPr>
              <w:rFonts w:ascii="Arial Narrow" w:hAnsi="Arial Narrow"/>
              <w:sz w:val="16"/>
            </w:rPr>
            <w:t xml:space="preserve">Jochen Wiedemann </w:t>
          </w:r>
        </w:p>
      </w:tc>
    </w:tr>
  </w:tbl>
  <w:p w:rsidR="00297043" w:rsidRPr="00FA1A48" w:rsidRDefault="002970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22" w:type="dxa"/>
      <w:tblCellMar>
        <w:left w:w="70" w:type="dxa"/>
        <w:right w:w="70" w:type="dxa"/>
      </w:tblCellMar>
      <w:tblLook w:val="0000" w:firstRow="0" w:lastRow="0" w:firstColumn="0" w:lastColumn="0" w:noHBand="0" w:noVBand="0"/>
    </w:tblPr>
    <w:tblGrid>
      <w:gridCol w:w="3119"/>
      <w:gridCol w:w="2268"/>
      <w:gridCol w:w="2835"/>
    </w:tblGrid>
    <w:tr w:rsidR="002A61BA" w:rsidRPr="00FA1A48" w:rsidTr="006665D1">
      <w:tc>
        <w:tcPr>
          <w:tcW w:w="3119" w:type="dxa"/>
        </w:tcPr>
        <w:p w:rsidR="005E7060" w:rsidRPr="00FA1A48" w:rsidRDefault="002A61BA" w:rsidP="002A61BA">
          <w:pPr>
            <w:pStyle w:val="Fuzeile"/>
            <w:spacing w:line="240" w:lineRule="auto"/>
            <w:jc w:val="left"/>
            <w:rPr>
              <w:rFonts w:ascii="Arial Narrow" w:hAnsi="Arial Narrow"/>
              <w:b/>
              <w:sz w:val="16"/>
            </w:rPr>
          </w:pPr>
          <w:r w:rsidRPr="00FA1A48">
            <w:rPr>
              <w:rFonts w:ascii="Arial Narrow" w:hAnsi="Arial Narrow"/>
              <w:b/>
              <w:sz w:val="16"/>
            </w:rPr>
            <w:t xml:space="preserve">FKFS – Forschungsinstitut für </w:t>
          </w:r>
        </w:p>
        <w:p w:rsidR="00D92019" w:rsidRPr="00FA1A48" w:rsidRDefault="002A61BA" w:rsidP="002A61BA">
          <w:pPr>
            <w:pStyle w:val="Fuzeile"/>
            <w:spacing w:line="240" w:lineRule="auto"/>
            <w:jc w:val="left"/>
            <w:rPr>
              <w:rFonts w:ascii="Arial Narrow" w:hAnsi="Arial Narrow"/>
              <w:b/>
              <w:sz w:val="16"/>
            </w:rPr>
          </w:pPr>
          <w:r w:rsidRPr="00FA1A48">
            <w:rPr>
              <w:rFonts w:ascii="Arial Narrow" w:hAnsi="Arial Narrow"/>
              <w:b/>
              <w:sz w:val="16"/>
            </w:rPr>
            <w:t>Kraftfahrwesen</w:t>
          </w:r>
          <w:r w:rsidR="00D92019" w:rsidRPr="00FA1A48">
            <w:rPr>
              <w:rFonts w:ascii="Arial Narrow" w:hAnsi="Arial Narrow"/>
              <w:b/>
              <w:sz w:val="16"/>
            </w:rPr>
            <w:t xml:space="preserve"> </w:t>
          </w:r>
          <w:r w:rsidRPr="00FA1A48">
            <w:rPr>
              <w:rFonts w:ascii="Arial Narrow" w:hAnsi="Arial Narrow"/>
              <w:b/>
              <w:sz w:val="16"/>
            </w:rPr>
            <w:t xml:space="preserve">und Fahrzeugmotoren </w:t>
          </w:r>
        </w:p>
        <w:p w:rsidR="002A61BA" w:rsidRPr="00FA1A48" w:rsidRDefault="002A61BA" w:rsidP="002A61BA">
          <w:pPr>
            <w:pStyle w:val="Fuzeile"/>
            <w:spacing w:line="240" w:lineRule="auto"/>
            <w:jc w:val="left"/>
            <w:rPr>
              <w:rFonts w:ascii="Arial Narrow" w:hAnsi="Arial Narrow"/>
              <w:b/>
              <w:sz w:val="16"/>
            </w:rPr>
          </w:pPr>
          <w:r w:rsidRPr="00FA1A48">
            <w:rPr>
              <w:rFonts w:ascii="Arial Narrow" w:hAnsi="Arial Narrow"/>
              <w:b/>
              <w:sz w:val="16"/>
            </w:rPr>
            <w:t>Stuttgart</w:t>
          </w:r>
        </w:p>
        <w:p w:rsidR="002A61BA" w:rsidRPr="00FA1A48" w:rsidRDefault="002A61BA" w:rsidP="002A61BA">
          <w:pPr>
            <w:pStyle w:val="Fuzeile"/>
            <w:spacing w:line="240" w:lineRule="auto"/>
            <w:jc w:val="left"/>
            <w:rPr>
              <w:rFonts w:ascii="Arial Narrow" w:hAnsi="Arial Narrow"/>
              <w:sz w:val="16"/>
            </w:rPr>
          </w:pPr>
          <w:r w:rsidRPr="00FA1A48">
            <w:rPr>
              <w:rFonts w:ascii="Arial Narrow" w:hAnsi="Arial Narrow"/>
              <w:sz w:val="16"/>
            </w:rPr>
            <w:t>Stiftung bürgerlichen Rechts</w:t>
          </w:r>
        </w:p>
      </w:tc>
      <w:tc>
        <w:tcPr>
          <w:tcW w:w="2268" w:type="dxa"/>
        </w:tcPr>
        <w:p w:rsidR="002A61BA" w:rsidRPr="00FA1A48" w:rsidRDefault="002A61BA" w:rsidP="00106F2C">
          <w:pPr>
            <w:pStyle w:val="Fuzeile"/>
            <w:spacing w:line="240" w:lineRule="auto"/>
            <w:ind w:left="-428" w:firstLine="428"/>
            <w:jc w:val="left"/>
            <w:rPr>
              <w:rFonts w:ascii="Arial Narrow" w:hAnsi="Arial Narrow"/>
              <w:sz w:val="16"/>
            </w:rPr>
          </w:pPr>
          <w:r w:rsidRPr="00FA1A48">
            <w:rPr>
              <w:rFonts w:ascii="Arial Narrow" w:hAnsi="Arial Narrow"/>
              <w:sz w:val="16"/>
            </w:rPr>
            <w:t>Pfaffenwaldring 12</w:t>
          </w:r>
        </w:p>
        <w:p w:rsidR="002A61BA" w:rsidRPr="00FA1A48" w:rsidRDefault="002A61BA" w:rsidP="00106F2C">
          <w:pPr>
            <w:pStyle w:val="Fuzeile"/>
            <w:spacing w:line="240" w:lineRule="auto"/>
            <w:ind w:left="-428" w:firstLine="428"/>
            <w:jc w:val="left"/>
            <w:rPr>
              <w:rFonts w:ascii="Arial Narrow" w:hAnsi="Arial Narrow"/>
              <w:sz w:val="16"/>
            </w:rPr>
          </w:pPr>
          <w:r w:rsidRPr="00FA1A48">
            <w:rPr>
              <w:rFonts w:ascii="Arial Narrow" w:hAnsi="Arial Narrow"/>
              <w:sz w:val="16"/>
            </w:rPr>
            <w:t>70569 Stuttgart</w:t>
          </w:r>
          <w:r w:rsidR="005E7060" w:rsidRPr="00FA1A48">
            <w:rPr>
              <w:rFonts w:ascii="Arial Narrow" w:hAnsi="Arial Narrow"/>
              <w:sz w:val="16"/>
            </w:rPr>
            <w:t xml:space="preserve">, </w:t>
          </w:r>
          <w:r w:rsidRPr="00FA1A48">
            <w:rPr>
              <w:rFonts w:ascii="Arial Narrow" w:hAnsi="Arial Narrow"/>
              <w:sz w:val="16"/>
            </w:rPr>
            <w:t>Germany</w:t>
          </w:r>
        </w:p>
        <w:p w:rsidR="005E7060" w:rsidRPr="00FA1A48" w:rsidRDefault="005E7060" w:rsidP="00106F2C">
          <w:pPr>
            <w:pStyle w:val="Fuzeile"/>
            <w:spacing w:line="240" w:lineRule="auto"/>
            <w:ind w:left="-428" w:firstLine="428"/>
            <w:jc w:val="left"/>
            <w:rPr>
              <w:rFonts w:ascii="Arial Narrow" w:hAnsi="Arial Narrow"/>
              <w:sz w:val="16"/>
            </w:rPr>
          </w:pPr>
          <w:r w:rsidRPr="00FA1A48">
            <w:rPr>
              <w:rFonts w:ascii="Arial Narrow" w:hAnsi="Arial Narrow"/>
              <w:sz w:val="16"/>
            </w:rPr>
            <w:t>info@fkfs.de</w:t>
          </w:r>
        </w:p>
        <w:p w:rsidR="005E7060" w:rsidRPr="00FA1A48" w:rsidRDefault="005E7060" w:rsidP="00106F2C">
          <w:pPr>
            <w:pStyle w:val="Fuzeile"/>
            <w:spacing w:line="240" w:lineRule="auto"/>
            <w:ind w:left="-428" w:firstLine="428"/>
            <w:jc w:val="left"/>
            <w:rPr>
              <w:rFonts w:ascii="Arial Narrow" w:hAnsi="Arial Narrow"/>
              <w:sz w:val="16"/>
            </w:rPr>
          </w:pPr>
          <w:r w:rsidRPr="00FA1A48">
            <w:rPr>
              <w:rFonts w:ascii="Arial Narrow" w:hAnsi="Arial Narrow"/>
              <w:sz w:val="16"/>
            </w:rPr>
            <w:t>www.fkfs.de</w:t>
          </w:r>
        </w:p>
      </w:tc>
      <w:tc>
        <w:tcPr>
          <w:tcW w:w="2835" w:type="dxa"/>
        </w:tcPr>
        <w:p w:rsidR="002A61BA" w:rsidRPr="00FA1A48" w:rsidRDefault="002A61BA" w:rsidP="00626D5D">
          <w:pPr>
            <w:pStyle w:val="Fuzeile"/>
            <w:spacing w:line="240" w:lineRule="auto"/>
            <w:jc w:val="left"/>
            <w:rPr>
              <w:rFonts w:ascii="Arial Narrow" w:hAnsi="Arial Narrow"/>
              <w:sz w:val="16"/>
            </w:rPr>
          </w:pPr>
          <w:r w:rsidRPr="00FA1A48">
            <w:rPr>
              <w:rFonts w:ascii="Arial Narrow" w:hAnsi="Arial Narrow"/>
              <w:sz w:val="16"/>
            </w:rPr>
            <w:t>Vorstand</w:t>
          </w:r>
        </w:p>
        <w:p w:rsidR="002A61BA" w:rsidRPr="00FA1A48" w:rsidRDefault="002A61BA" w:rsidP="00626D5D">
          <w:pPr>
            <w:pStyle w:val="Fuzeile"/>
            <w:spacing w:line="240" w:lineRule="auto"/>
            <w:jc w:val="left"/>
            <w:rPr>
              <w:rFonts w:ascii="Arial Narrow" w:hAnsi="Arial Narrow"/>
              <w:sz w:val="16"/>
            </w:rPr>
          </w:pPr>
          <w:r w:rsidRPr="00FA1A48">
            <w:rPr>
              <w:rFonts w:ascii="Arial Narrow" w:hAnsi="Arial Narrow"/>
              <w:sz w:val="16"/>
            </w:rPr>
            <w:t xml:space="preserve">Prof. Dr.-Ing. Michael Bargende </w:t>
          </w:r>
        </w:p>
        <w:p w:rsidR="002A61BA" w:rsidRDefault="002A61BA" w:rsidP="00626D5D">
          <w:pPr>
            <w:pStyle w:val="Fuzeile"/>
            <w:spacing w:line="240" w:lineRule="auto"/>
            <w:jc w:val="left"/>
            <w:rPr>
              <w:rFonts w:ascii="Arial Narrow" w:hAnsi="Arial Narrow"/>
              <w:sz w:val="16"/>
              <w:lang w:val="en-US"/>
            </w:rPr>
          </w:pPr>
          <w:r w:rsidRPr="000E4E7A">
            <w:rPr>
              <w:rFonts w:ascii="Arial Narrow" w:hAnsi="Arial Narrow"/>
              <w:sz w:val="16"/>
              <w:lang w:val="en-US"/>
            </w:rPr>
            <w:t xml:space="preserve">Prof. Dr.-Ing. </w:t>
          </w:r>
          <w:r w:rsidRPr="00C5472B">
            <w:rPr>
              <w:rFonts w:ascii="Arial Narrow" w:hAnsi="Arial Narrow"/>
              <w:sz w:val="16"/>
              <w:lang w:val="en-US"/>
            </w:rPr>
            <w:t xml:space="preserve">Hans-Christian Reuss </w:t>
          </w:r>
          <w:r w:rsidR="006665D1" w:rsidRPr="000E4E7A">
            <w:rPr>
              <w:rFonts w:ascii="Arial Narrow" w:hAnsi="Arial Narrow"/>
              <w:sz w:val="16"/>
              <w:lang w:val="en-US"/>
            </w:rPr>
            <w:t>(Vorsitz)</w:t>
          </w:r>
        </w:p>
        <w:p w:rsidR="00D05257" w:rsidRPr="00C5472B" w:rsidRDefault="00D05257" w:rsidP="00626D5D">
          <w:pPr>
            <w:pStyle w:val="Fuzeile"/>
            <w:spacing w:line="240" w:lineRule="auto"/>
            <w:jc w:val="left"/>
            <w:rPr>
              <w:rFonts w:ascii="Arial Narrow" w:hAnsi="Arial Narrow"/>
              <w:sz w:val="16"/>
              <w:lang w:val="en-US"/>
            </w:rPr>
          </w:pPr>
          <w:r>
            <w:rPr>
              <w:rFonts w:ascii="Arial Narrow" w:hAnsi="Arial Narrow"/>
              <w:sz w:val="16"/>
              <w:lang w:val="en-US"/>
            </w:rPr>
            <w:t>Prof. Dr.-Ing. Andreas Wagner</w:t>
          </w:r>
        </w:p>
        <w:p w:rsidR="002A61BA" w:rsidRPr="00FA1A48" w:rsidRDefault="002A61BA" w:rsidP="00CA3071">
          <w:pPr>
            <w:pStyle w:val="Fuzeile"/>
            <w:spacing w:line="240" w:lineRule="auto"/>
            <w:jc w:val="left"/>
            <w:rPr>
              <w:rFonts w:ascii="Arial Narrow" w:hAnsi="Arial Narrow"/>
              <w:sz w:val="16"/>
            </w:rPr>
          </w:pPr>
          <w:r w:rsidRPr="009B76BD">
            <w:rPr>
              <w:rFonts w:ascii="Arial Narrow" w:hAnsi="Arial Narrow"/>
              <w:sz w:val="16"/>
              <w:lang w:val="en-US"/>
            </w:rPr>
            <w:t xml:space="preserve">Prof. Dr.-Ing. </w:t>
          </w:r>
          <w:r w:rsidRPr="00FA1A48">
            <w:rPr>
              <w:rFonts w:ascii="Arial Narrow" w:hAnsi="Arial Narrow"/>
              <w:sz w:val="16"/>
            </w:rPr>
            <w:t xml:space="preserve">Jochen Wiedemann </w:t>
          </w:r>
        </w:p>
      </w:tc>
    </w:tr>
  </w:tbl>
  <w:p w:rsidR="0001020F" w:rsidRPr="00FA1A48" w:rsidRDefault="0001020F" w:rsidP="00DA15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52" w:rsidRDefault="00015052">
      <w:r>
        <w:separator/>
      </w:r>
    </w:p>
  </w:footnote>
  <w:footnote w:type="continuationSeparator" w:id="0">
    <w:p w:rsidR="00015052" w:rsidRDefault="0001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38" w:rsidRPr="00CA3071" w:rsidRDefault="00A97638" w:rsidP="00A97638">
    <w:pPr>
      <w:pStyle w:val="Kopfzeile"/>
      <w:spacing w:line="300" w:lineRule="atLeast"/>
      <w:ind w:right="-2223"/>
      <w:jc w:val="right"/>
      <w:rPr>
        <w:rFonts w:cs="Arial"/>
        <w:sz w:val="18"/>
        <w:szCs w:val="18"/>
      </w:rPr>
    </w:pPr>
    <w:r w:rsidRPr="00CA3071">
      <w:rPr>
        <w:rFonts w:cs="Arial"/>
        <w:sz w:val="18"/>
        <w:szCs w:val="18"/>
      </w:rPr>
      <w:t>Presseinformation</w:t>
    </w:r>
  </w:p>
  <w:p w:rsidR="00A97638" w:rsidRPr="00CA3071" w:rsidRDefault="00A97638" w:rsidP="00A97638">
    <w:pPr>
      <w:pStyle w:val="Kopfzeile"/>
      <w:spacing w:line="300" w:lineRule="atLeast"/>
      <w:ind w:right="-2223"/>
      <w:jc w:val="right"/>
      <w:rPr>
        <w:rFonts w:cs="Arial"/>
        <w:sz w:val="18"/>
        <w:szCs w:val="18"/>
      </w:rPr>
    </w:pPr>
    <w:r>
      <w:rPr>
        <w:rFonts w:cs="Arial"/>
        <w:sz w:val="18"/>
        <w:szCs w:val="18"/>
      </w:rPr>
      <w:t>22.03.2019</w:t>
    </w:r>
  </w:p>
  <w:p w:rsidR="00F010F5" w:rsidRPr="00A97638" w:rsidRDefault="00A97638" w:rsidP="00A97638">
    <w:pPr>
      <w:pStyle w:val="Kopfzeile"/>
      <w:tabs>
        <w:tab w:val="clear" w:pos="9072"/>
        <w:tab w:val="right" w:pos="9214"/>
      </w:tabs>
      <w:ind w:right="-2270"/>
      <w:jc w:val="right"/>
    </w:pPr>
    <w:r>
      <w:t xml:space="preserve">Seite </w:t>
    </w:r>
    <w:sdt>
      <w:sdtPr>
        <w:id w:val="874274170"/>
        <w:docPartObj>
          <w:docPartGallery w:val="Page Numbers (Top of Page)"/>
          <w:docPartUnique/>
        </w:docPartObj>
      </w:sdtPr>
      <w:sdtEndPr/>
      <w:sdtContent>
        <w:r>
          <w:fldChar w:fldCharType="begin"/>
        </w:r>
        <w:r>
          <w:instrText>PAGE   \* MERGEFORMAT</w:instrText>
        </w:r>
        <w:r>
          <w:fldChar w:fldCharType="separate"/>
        </w:r>
        <w:r w:rsidR="00F07F41">
          <w:rPr>
            <w:noProof/>
          </w:rPr>
          <w:t>- 3 -</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9A7D9C"/>
    <w:multiLevelType w:val="hybridMultilevel"/>
    <w:tmpl w:val="55F2A140"/>
    <w:lvl w:ilvl="0" w:tplc="08AC2CF0">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A6"/>
    <w:rsid w:val="000014B4"/>
    <w:rsid w:val="00001A44"/>
    <w:rsid w:val="0001020F"/>
    <w:rsid w:val="00015052"/>
    <w:rsid w:val="00016650"/>
    <w:rsid w:val="00025F80"/>
    <w:rsid w:val="000316FB"/>
    <w:rsid w:val="00033D29"/>
    <w:rsid w:val="00033E44"/>
    <w:rsid w:val="00036C06"/>
    <w:rsid w:val="00043557"/>
    <w:rsid w:val="000441F1"/>
    <w:rsid w:val="00047D59"/>
    <w:rsid w:val="00065057"/>
    <w:rsid w:val="0007080E"/>
    <w:rsid w:val="000742E5"/>
    <w:rsid w:val="0007540C"/>
    <w:rsid w:val="00075C10"/>
    <w:rsid w:val="00087026"/>
    <w:rsid w:val="000A2D2C"/>
    <w:rsid w:val="000C2B91"/>
    <w:rsid w:val="000C7D2D"/>
    <w:rsid w:val="000C7F3F"/>
    <w:rsid w:val="000D183A"/>
    <w:rsid w:val="000D3836"/>
    <w:rsid w:val="000D4A9E"/>
    <w:rsid w:val="000D57F8"/>
    <w:rsid w:val="000E1399"/>
    <w:rsid w:val="000E32FD"/>
    <w:rsid w:val="000E4E7A"/>
    <w:rsid w:val="000F66D1"/>
    <w:rsid w:val="00104A33"/>
    <w:rsid w:val="00106F2C"/>
    <w:rsid w:val="00115A8A"/>
    <w:rsid w:val="0013363E"/>
    <w:rsid w:val="001341A1"/>
    <w:rsid w:val="001646D5"/>
    <w:rsid w:val="00166CAD"/>
    <w:rsid w:val="0017450F"/>
    <w:rsid w:val="00175507"/>
    <w:rsid w:val="0018354F"/>
    <w:rsid w:val="00195C9A"/>
    <w:rsid w:val="001B0843"/>
    <w:rsid w:val="001B2136"/>
    <w:rsid w:val="001B4C7D"/>
    <w:rsid w:val="001C1D26"/>
    <w:rsid w:val="001C4AE4"/>
    <w:rsid w:val="001D342B"/>
    <w:rsid w:val="001E3F99"/>
    <w:rsid w:val="001F2F4A"/>
    <w:rsid w:val="001F708E"/>
    <w:rsid w:val="00200289"/>
    <w:rsid w:val="002008DD"/>
    <w:rsid w:val="00201525"/>
    <w:rsid w:val="00201A66"/>
    <w:rsid w:val="00216182"/>
    <w:rsid w:val="00225C05"/>
    <w:rsid w:val="00232C89"/>
    <w:rsid w:val="0024584E"/>
    <w:rsid w:val="00245CB7"/>
    <w:rsid w:val="00247CE8"/>
    <w:rsid w:val="00255B62"/>
    <w:rsid w:val="00256DEC"/>
    <w:rsid w:val="0025726B"/>
    <w:rsid w:val="0025780A"/>
    <w:rsid w:val="002778CE"/>
    <w:rsid w:val="00282A7C"/>
    <w:rsid w:val="00297043"/>
    <w:rsid w:val="002A61BA"/>
    <w:rsid w:val="002A73E4"/>
    <w:rsid w:val="002D3554"/>
    <w:rsid w:val="002E5CD7"/>
    <w:rsid w:val="002F1377"/>
    <w:rsid w:val="00301466"/>
    <w:rsid w:val="00306873"/>
    <w:rsid w:val="0032523C"/>
    <w:rsid w:val="00333EE4"/>
    <w:rsid w:val="00340ECE"/>
    <w:rsid w:val="003417E0"/>
    <w:rsid w:val="003477DB"/>
    <w:rsid w:val="00353229"/>
    <w:rsid w:val="003544D3"/>
    <w:rsid w:val="00357629"/>
    <w:rsid w:val="00381748"/>
    <w:rsid w:val="00383702"/>
    <w:rsid w:val="00392E2A"/>
    <w:rsid w:val="003938C9"/>
    <w:rsid w:val="00393D8B"/>
    <w:rsid w:val="003D7BA3"/>
    <w:rsid w:val="003E13D8"/>
    <w:rsid w:val="003E27A6"/>
    <w:rsid w:val="003F66AF"/>
    <w:rsid w:val="00400729"/>
    <w:rsid w:val="004019D4"/>
    <w:rsid w:val="00436343"/>
    <w:rsid w:val="00451048"/>
    <w:rsid w:val="00455BDD"/>
    <w:rsid w:val="00456E80"/>
    <w:rsid w:val="00461071"/>
    <w:rsid w:val="00464F58"/>
    <w:rsid w:val="0048654F"/>
    <w:rsid w:val="004929C0"/>
    <w:rsid w:val="004A41B2"/>
    <w:rsid w:val="004B171E"/>
    <w:rsid w:val="004B79AB"/>
    <w:rsid w:val="004D6414"/>
    <w:rsid w:val="004E0A35"/>
    <w:rsid w:val="004F262B"/>
    <w:rsid w:val="004F30E4"/>
    <w:rsid w:val="004F3FA7"/>
    <w:rsid w:val="004F4298"/>
    <w:rsid w:val="004F526E"/>
    <w:rsid w:val="0050760F"/>
    <w:rsid w:val="00522EB5"/>
    <w:rsid w:val="00523C2C"/>
    <w:rsid w:val="00524982"/>
    <w:rsid w:val="00545F86"/>
    <w:rsid w:val="005475EC"/>
    <w:rsid w:val="00552740"/>
    <w:rsid w:val="00557D96"/>
    <w:rsid w:val="00565BE4"/>
    <w:rsid w:val="005708B4"/>
    <w:rsid w:val="00583C96"/>
    <w:rsid w:val="005861A5"/>
    <w:rsid w:val="0059588A"/>
    <w:rsid w:val="00596AEA"/>
    <w:rsid w:val="005A08DE"/>
    <w:rsid w:val="005A5A11"/>
    <w:rsid w:val="005B168A"/>
    <w:rsid w:val="005C1404"/>
    <w:rsid w:val="005D460D"/>
    <w:rsid w:val="005D5244"/>
    <w:rsid w:val="005E32E1"/>
    <w:rsid w:val="005E7060"/>
    <w:rsid w:val="005F1912"/>
    <w:rsid w:val="005F5E14"/>
    <w:rsid w:val="00604C31"/>
    <w:rsid w:val="006147CC"/>
    <w:rsid w:val="00620F66"/>
    <w:rsid w:val="00623C9F"/>
    <w:rsid w:val="00626D5D"/>
    <w:rsid w:val="00637615"/>
    <w:rsid w:val="00646683"/>
    <w:rsid w:val="0065268F"/>
    <w:rsid w:val="006665D1"/>
    <w:rsid w:val="006676BD"/>
    <w:rsid w:val="00674236"/>
    <w:rsid w:val="006804E7"/>
    <w:rsid w:val="00693E67"/>
    <w:rsid w:val="00694211"/>
    <w:rsid w:val="006A0E23"/>
    <w:rsid w:val="006B59C0"/>
    <w:rsid w:val="006B6BFB"/>
    <w:rsid w:val="006C4000"/>
    <w:rsid w:val="006C4184"/>
    <w:rsid w:val="006D01EF"/>
    <w:rsid w:val="006D021F"/>
    <w:rsid w:val="006D2F8F"/>
    <w:rsid w:val="006D47F2"/>
    <w:rsid w:val="006D5729"/>
    <w:rsid w:val="006D5FBD"/>
    <w:rsid w:val="0070700A"/>
    <w:rsid w:val="007100C0"/>
    <w:rsid w:val="007151EA"/>
    <w:rsid w:val="0072152D"/>
    <w:rsid w:val="00724328"/>
    <w:rsid w:val="00726CF9"/>
    <w:rsid w:val="00731821"/>
    <w:rsid w:val="00734378"/>
    <w:rsid w:val="007419CD"/>
    <w:rsid w:val="007473F7"/>
    <w:rsid w:val="00750FF1"/>
    <w:rsid w:val="00755C30"/>
    <w:rsid w:val="00757502"/>
    <w:rsid w:val="00760026"/>
    <w:rsid w:val="007938CC"/>
    <w:rsid w:val="00796C85"/>
    <w:rsid w:val="007A008A"/>
    <w:rsid w:val="007A35BB"/>
    <w:rsid w:val="007A7690"/>
    <w:rsid w:val="007C36CE"/>
    <w:rsid w:val="007C5732"/>
    <w:rsid w:val="007E0658"/>
    <w:rsid w:val="007E0E58"/>
    <w:rsid w:val="007E58E3"/>
    <w:rsid w:val="007E5E91"/>
    <w:rsid w:val="00812F8D"/>
    <w:rsid w:val="00816A10"/>
    <w:rsid w:val="00840E14"/>
    <w:rsid w:val="00844C72"/>
    <w:rsid w:val="008463EE"/>
    <w:rsid w:val="0084748E"/>
    <w:rsid w:val="00854781"/>
    <w:rsid w:val="00856A0C"/>
    <w:rsid w:val="00861AE9"/>
    <w:rsid w:val="008624F5"/>
    <w:rsid w:val="00867C02"/>
    <w:rsid w:val="00867EBC"/>
    <w:rsid w:val="00873B0A"/>
    <w:rsid w:val="00881322"/>
    <w:rsid w:val="008922CA"/>
    <w:rsid w:val="00893BF3"/>
    <w:rsid w:val="00895980"/>
    <w:rsid w:val="008A62B2"/>
    <w:rsid w:val="008A7CF2"/>
    <w:rsid w:val="008B4D65"/>
    <w:rsid w:val="008C126A"/>
    <w:rsid w:val="008C2481"/>
    <w:rsid w:val="008C3466"/>
    <w:rsid w:val="008C3931"/>
    <w:rsid w:val="008C4A52"/>
    <w:rsid w:val="008D0C1E"/>
    <w:rsid w:val="008D2A89"/>
    <w:rsid w:val="008D4788"/>
    <w:rsid w:val="008D4F45"/>
    <w:rsid w:val="008D77DE"/>
    <w:rsid w:val="008D7FD3"/>
    <w:rsid w:val="008F5FDF"/>
    <w:rsid w:val="009009A9"/>
    <w:rsid w:val="00906FFE"/>
    <w:rsid w:val="00907B87"/>
    <w:rsid w:val="00914D7B"/>
    <w:rsid w:val="00927963"/>
    <w:rsid w:val="00933CF9"/>
    <w:rsid w:val="00933EDD"/>
    <w:rsid w:val="00937F8D"/>
    <w:rsid w:val="0094744B"/>
    <w:rsid w:val="00947640"/>
    <w:rsid w:val="00950AEF"/>
    <w:rsid w:val="009510B7"/>
    <w:rsid w:val="00962308"/>
    <w:rsid w:val="0097142F"/>
    <w:rsid w:val="00974097"/>
    <w:rsid w:val="00980F53"/>
    <w:rsid w:val="00984110"/>
    <w:rsid w:val="009A2252"/>
    <w:rsid w:val="009A5291"/>
    <w:rsid w:val="009A61E3"/>
    <w:rsid w:val="009B76BD"/>
    <w:rsid w:val="009C7BD7"/>
    <w:rsid w:val="009D298E"/>
    <w:rsid w:val="009E01E9"/>
    <w:rsid w:val="009E1EF1"/>
    <w:rsid w:val="009E7AAA"/>
    <w:rsid w:val="009F24E7"/>
    <w:rsid w:val="00A01FCA"/>
    <w:rsid w:val="00A03D28"/>
    <w:rsid w:val="00A5562D"/>
    <w:rsid w:val="00A57369"/>
    <w:rsid w:val="00A61038"/>
    <w:rsid w:val="00A64A58"/>
    <w:rsid w:val="00A74D36"/>
    <w:rsid w:val="00A82395"/>
    <w:rsid w:val="00A84EB1"/>
    <w:rsid w:val="00A91AF4"/>
    <w:rsid w:val="00A92F6D"/>
    <w:rsid w:val="00A97638"/>
    <w:rsid w:val="00AB344A"/>
    <w:rsid w:val="00AE3189"/>
    <w:rsid w:val="00AF2EAE"/>
    <w:rsid w:val="00B01E19"/>
    <w:rsid w:val="00B04643"/>
    <w:rsid w:val="00B0575F"/>
    <w:rsid w:val="00B0744C"/>
    <w:rsid w:val="00B1246C"/>
    <w:rsid w:val="00B154A7"/>
    <w:rsid w:val="00B26488"/>
    <w:rsid w:val="00B32351"/>
    <w:rsid w:val="00B40933"/>
    <w:rsid w:val="00B5329A"/>
    <w:rsid w:val="00B559EE"/>
    <w:rsid w:val="00B873BD"/>
    <w:rsid w:val="00B9290D"/>
    <w:rsid w:val="00BA3DA6"/>
    <w:rsid w:val="00BA4764"/>
    <w:rsid w:val="00BB0CF3"/>
    <w:rsid w:val="00BC2C0C"/>
    <w:rsid w:val="00BC569E"/>
    <w:rsid w:val="00BD1C78"/>
    <w:rsid w:val="00BD2BC1"/>
    <w:rsid w:val="00BD5511"/>
    <w:rsid w:val="00BD69B9"/>
    <w:rsid w:val="00BE53FA"/>
    <w:rsid w:val="00C007F9"/>
    <w:rsid w:val="00C00D2D"/>
    <w:rsid w:val="00C04D5F"/>
    <w:rsid w:val="00C122FB"/>
    <w:rsid w:val="00C14C3F"/>
    <w:rsid w:val="00C2225E"/>
    <w:rsid w:val="00C50394"/>
    <w:rsid w:val="00C5472B"/>
    <w:rsid w:val="00C6079F"/>
    <w:rsid w:val="00C633A9"/>
    <w:rsid w:val="00C6573A"/>
    <w:rsid w:val="00C67693"/>
    <w:rsid w:val="00C747D6"/>
    <w:rsid w:val="00C86E7E"/>
    <w:rsid w:val="00CA1CDB"/>
    <w:rsid w:val="00CA3071"/>
    <w:rsid w:val="00CB1254"/>
    <w:rsid w:val="00CB4802"/>
    <w:rsid w:val="00CB6641"/>
    <w:rsid w:val="00CE1204"/>
    <w:rsid w:val="00CE3C76"/>
    <w:rsid w:val="00CF40D7"/>
    <w:rsid w:val="00CF473E"/>
    <w:rsid w:val="00D05257"/>
    <w:rsid w:val="00D237B9"/>
    <w:rsid w:val="00D24E59"/>
    <w:rsid w:val="00D26371"/>
    <w:rsid w:val="00D34584"/>
    <w:rsid w:val="00D531C2"/>
    <w:rsid w:val="00D670B1"/>
    <w:rsid w:val="00D75804"/>
    <w:rsid w:val="00D92019"/>
    <w:rsid w:val="00D952DB"/>
    <w:rsid w:val="00DA15D5"/>
    <w:rsid w:val="00DA3188"/>
    <w:rsid w:val="00DC1ED9"/>
    <w:rsid w:val="00DD63F4"/>
    <w:rsid w:val="00DE16ED"/>
    <w:rsid w:val="00E062CF"/>
    <w:rsid w:val="00E15391"/>
    <w:rsid w:val="00E17132"/>
    <w:rsid w:val="00E22588"/>
    <w:rsid w:val="00E25054"/>
    <w:rsid w:val="00E31BB0"/>
    <w:rsid w:val="00E42FB7"/>
    <w:rsid w:val="00E448FE"/>
    <w:rsid w:val="00E54AC1"/>
    <w:rsid w:val="00E60924"/>
    <w:rsid w:val="00E64816"/>
    <w:rsid w:val="00E654D5"/>
    <w:rsid w:val="00E85EB3"/>
    <w:rsid w:val="00E8699B"/>
    <w:rsid w:val="00E86E27"/>
    <w:rsid w:val="00EB54E6"/>
    <w:rsid w:val="00EB57BD"/>
    <w:rsid w:val="00EC0C11"/>
    <w:rsid w:val="00EC0C92"/>
    <w:rsid w:val="00ED5467"/>
    <w:rsid w:val="00EE076A"/>
    <w:rsid w:val="00EE2317"/>
    <w:rsid w:val="00EF5EE0"/>
    <w:rsid w:val="00F010F5"/>
    <w:rsid w:val="00F07C8C"/>
    <w:rsid w:val="00F07F41"/>
    <w:rsid w:val="00F1053D"/>
    <w:rsid w:val="00F131DC"/>
    <w:rsid w:val="00F235F7"/>
    <w:rsid w:val="00F24B56"/>
    <w:rsid w:val="00F26A9D"/>
    <w:rsid w:val="00F36C99"/>
    <w:rsid w:val="00F374BD"/>
    <w:rsid w:val="00F44387"/>
    <w:rsid w:val="00F54E33"/>
    <w:rsid w:val="00F57597"/>
    <w:rsid w:val="00F60748"/>
    <w:rsid w:val="00F64A43"/>
    <w:rsid w:val="00F83202"/>
    <w:rsid w:val="00F9307B"/>
    <w:rsid w:val="00FA0927"/>
    <w:rsid w:val="00FA1A48"/>
    <w:rsid w:val="00FA2A00"/>
    <w:rsid w:val="00FB25DE"/>
    <w:rsid w:val="00FC2502"/>
    <w:rsid w:val="00FC2889"/>
    <w:rsid w:val="00FC4074"/>
    <w:rsid w:val="00FC7880"/>
    <w:rsid w:val="00FD64B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A4FE1D"/>
  <w15:docId w15:val="{33D1C97E-9F2D-4FFD-9AB5-201AD89F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80E"/>
    <w:pPr>
      <w:widowControl w:val="0"/>
      <w:adjustRightInd w:val="0"/>
      <w:spacing w:line="360" w:lineRule="atLeast"/>
      <w:jc w:val="both"/>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7080E"/>
    <w:pPr>
      <w:widowControl w:val="0"/>
      <w:autoSpaceDE w:val="0"/>
      <w:autoSpaceDN w:val="0"/>
      <w:adjustRightInd w:val="0"/>
      <w:spacing w:line="360" w:lineRule="atLeast"/>
      <w:jc w:val="both"/>
      <w:textAlignment w:val="baseline"/>
    </w:pPr>
    <w:rPr>
      <w:rFonts w:cs="Arial"/>
      <w:color w:val="000000"/>
      <w:sz w:val="24"/>
      <w:szCs w:val="24"/>
    </w:rPr>
  </w:style>
  <w:style w:type="paragraph" w:customStyle="1" w:styleId="CM4">
    <w:name w:val="CM4"/>
    <w:basedOn w:val="Default"/>
    <w:next w:val="Default"/>
    <w:rsid w:val="0007080E"/>
    <w:pPr>
      <w:spacing w:after="230"/>
    </w:pPr>
    <w:rPr>
      <w:rFonts w:cs="Times New Roman"/>
      <w:color w:val="auto"/>
    </w:rPr>
  </w:style>
  <w:style w:type="paragraph" w:customStyle="1" w:styleId="CM5">
    <w:name w:val="CM5"/>
    <w:basedOn w:val="Default"/>
    <w:next w:val="Default"/>
    <w:rsid w:val="0007080E"/>
    <w:pPr>
      <w:spacing w:after="192"/>
    </w:pPr>
    <w:rPr>
      <w:rFonts w:cs="Times New Roman"/>
      <w:color w:val="auto"/>
    </w:rPr>
  </w:style>
  <w:style w:type="paragraph" w:customStyle="1" w:styleId="CM1">
    <w:name w:val="CM1"/>
    <w:basedOn w:val="Default"/>
    <w:next w:val="Default"/>
    <w:rsid w:val="0007080E"/>
    <w:rPr>
      <w:rFonts w:cs="Times New Roman"/>
      <w:color w:val="auto"/>
    </w:rPr>
  </w:style>
  <w:style w:type="paragraph" w:customStyle="1" w:styleId="CM2">
    <w:name w:val="CM2"/>
    <w:basedOn w:val="Default"/>
    <w:next w:val="Default"/>
    <w:rsid w:val="0007080E"/>
    <w:pPr>
      <w:spacing w:line="331" w:lineRule="atLeast"/>
    </w:pPr>
    <w:rPr>
      <w:rFonts w:cs="Times New Roman"/>
      <w:color w:val="auto"/>
    </w:rPr>
  </w:style>
  <w:style w:type="paragraph" w:customStyle="1" w:styleId="CM6">
    <w:name w:val="CM6"/>
    <w:basedOn w:val="Default"/>
    <w:next w:val="Default"/>
    <w:rsid w:val="0007080E"/>
    <w:pPr>
      <w:spacing w:after="115"/>
    </w:pPr>
    <w:rPr>
      <w:rFonts w:cs="Times New Roman"/>
      <w:color w:val="auto"/>
    </w:rPr>
  </w:style>
  <w:style w:type="paragraph" w:customStyle="1" w:styleId="CM3">
    <w:name w:val="CM3"/>
    <w:basedOn w:val="Default"/>
    <w:next w:val="Default"/>
    <w:rsid w:val="0007080E"/>
    <w:pPr>
      <w:spacing w:line="331" w:lineRule="atLeast"/>
    </w:pPr>
    <w:rPr>
      <w:rFonts w:cs="Times New Roman"/>
      <w:color w:val="auto"/>
    </w:rPr>
  </w:style>
  <w:style w:type="character" w:styleId="Hyperlink">
    <w:name w:val="Hyperlink"/>
    <w:basedOn w:val="Absatz-Standardschriftart"/>
    <w:rsid w:val="00CB1254"/>
    <w:rPr>
      <w:color w:val="0000FF"/>
      <w:u w:val="single"/>
    </w:rPr>
  </w:style>
  <w:style w:type="paragraph" w:styleId="Sprechblasentext">
    <w:name w:val="Balloon Text"/>
    <w:basedOn w:val="Standard"/>
    <w:semiHidden/>
    <w:rsid w:val="00F1053D"/>
    <w:rPr>
      <w:rFonts w:ascii="Tahoma" w:hAnsi="Tahoma" w:cs="Tahoma"/>
      <w:sz w:val="16"/>
      <w:szCs w:val="16"/>
    </w:rPr>
  </w:style>
  <w:style w:type="paragraph" w:styleId="Kopfzeile">
    <w:name w:val="header"/>
    <w:basedOn w:val="Standard"/>
    <w:link w:val="KopfzeileZchn"/>
    <w:uiPriority w:val="99"/>
    <w:rsid w:val="00B5329A"/>
    <w:pPr>
      <w:tabs>
        <w:tab w:val="center" w:pos="4536"/>
        <w:tab w:val="right" w:pos="9072"/>
      </w:tabs>
    </w:pPr>
  </w:style>
  <w:style w:type="paragraph" w:styleId="Fuzeile">
    <w:name w:val="footer"/>
    <w:basedOn w:val="Standard"/>
    <w:link w:val="FuzeileZchn"/>
    <w:uiPriority w:val="99"/>
    <w:rsid w:val="00B5329A"/>
    <w:pPr>
      <w:tabs>
        <w:tab w:val="center" w:pos="4536"/>
        <w:tab w:val="right" w:pos="9072"/>
      </w:tabs>
    </w:pPr>
  </w:style>
  <w:style w:type="character" w:customStyle="1" w:styleId="FuzeileZchn">
    <w:name w:val="Fußzeile Zchn"/>
    <w:basedOn w:val="Absatz-Standardschriftart"/>
    <w:link w:val="Fuzeile"/>
    <w:uiPriority w:val="99"/>
    <w:rsid w:val="00DA15D5"/>
    <w:rPr>
      <w:sz w:val="24"/>
      <w:szCs w:val="24"/>
    </w:rPr>
  </w:style>
  <w:style w:type="paragraph" w:styleId="Listenabsatz">
    <w:name w:val="List Paragraph"/>
    <w:basedOn w:val="Standard"/>
    <w:uiPriority w:val="34"/>
    <w:qFormat/>
    <w:rsid w:val="001F708E"/>
    <w:pPr>
      <w:ind w:left="720"/>
      <w:contextualSpacing/>
    </w:pPr>
  </w:style>
  <w:style w:type="character" w:customStyle="1" w:styleId="KopfzeileZchn">
    <w:name w:val="Kopfzeile Zchn"/>
    <w:basedOn w:val="Absatz-Standardschriftart"/>
    <w:link w:val="Kopfzeile"/>
    <w:uiPriority w:val="99"/>
    <w:rsid w:val="00F010F5"/>
    <w:rPr>
      <w:sz w:val="24"/>
      <w:szCs w:val="24"/>
    </w:rPr>
  </w:style>
  <w:style w:type="character" w:styleId="BesuchterLink">
    <w:name w:val="FollowedHyperlink"/>
    <w:basedOn w:val="Absatz-Standardschriftart"/>
    <w:rsid w:val="00245CB7"/>
    <w:rPr>
      <w:color w:val="800080" w:themeColor="followedHyperlink"/>
      <w:u w:val="single"/>
    </w:rPr>
  </w:style>
  <w:style w:type="character" w:styleId="Kommentarzeichen">
    <w:name w:val="annotation reference"/>
    <w:basedOn w:val="Absatz-Standardschriftart"/>
    <w:semiHidden/>
    <w:unhideWhenUsed/>
    <w:rsid w:val="007100C0"/>
    <w:rPr>
      <w:sz w:val="16"/>
      <w:szCs w:val="16"/>
    </w:rPr>
  </w:style>
  <w:style w:type="paragraph" w:styleId="Kommentartext">
    <w:name w:val="annotation text"/>
    <w:basedOn w:val="Standard"/>
    <w:link w:val="KommentartextZchn"/>
    <w:semiHidden/>
    <w:unhideWhenUsed/>
    <w:rsid w:val="007100C0"/>
    <w:pPr>
      <w:spacing w:line="240" w:lineRule="auto"/>
    </w:pPr>
  </w:style>
  <w:style w:type="character" w:customStyle="1" w:styleId="KommentartextZchn">
    <w:name w:val="Kommentartext Zchn"/>
    <w:basedOn w:val="Absatz-Standardschriftart"/>
    <w:link w:val="Kommentartext"/>
    <w:semiHidden/>
    <w:rsid w:val="007100C0"/>
  </w:style>
  <w:style w:type="paragraph" w:styleId="Kommentarthema">
    <w:name w:val="annotation subject"/>
    <w:basedOn w:val="Kommentartext"/>
    <w:next w:val="Kommentartext"/>
    <w:link w:val="KommentarthemaZchn"/>
    <w:semiHidden/>
    <w:unhideWhenUsed/>
    <w:rsid w:val="007100C0"/>
    <w:rPr>
      <w:b/>
      <w:bCs/>
    </w:rPr>
  </w:style>
  <w:style w:type="character" w:customStyle="1" w:styleId="KommentarthemaZchn">
    <w:name w:val="Kommentarthema Zchn"/>
    <w:basedOn w:val="KommentartextZchn"/>
    <w:link w:val="Kommentarthema"/>
    <w:semiHidden/>
    <w:rsid w:val="00710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204">
      <w:bodyDiv w:val="1"/>
      <w:marLeft w:val="0"/>
      <w:marRight w:val="0"/>
      <w:marTop w:val="0"/>
      <w:marBottom w:val="0"/>
      <w:divBdr>
        <w:top w:val="none" w:sz="0" w:space="0" w:color="auto"/>
        <w:left w:val="none" w:sz="0" w:space="0" w:color="auto"/>
        <w:bottom w:val="none" w:sz="0" w:space="0" w:color="auto"/>
        <w:right w:val="none" w:sz="0" w:space="0" w:color="auto"/>
      </w:divBdr>
      <w:divsChild>
        <w:div w:id="8272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4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21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8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2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208127">
      <w:bodyDiv w:val="1"/>
      <w:marLeft w:val="0"/>
      <w:marRight w:val="0"/>
      <w:marTop w:val="0"/>
      <w:marBottom w:val="0"/>
      <w:divBdr>
        <w:top w:val="none" w:sz="0" w:space="0" w:color="auto"/>
        <w:left w:val="none" w:sz="0" w:space="0" w:color="auto"/>
        <w:bottom w:val="none" w:sz="0" w:space="0" w:color="auto"/>
        <w:right w:val="none" w:sz="0" w:space="0" w:color="auto"/>
      </w:divBdr>
      <w:divsChild>
        <w:div w:id="155041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1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9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26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96564">
      <w:bodyDiv w:val="1"/>
      <w:marLeft w:val="0"/>
      <w:marRight w:val="0"/>
      <w:marTop w:val="0"/>
      <w:marBottom w:val="0"/>
      <w:divBdr>
        <w:top w:val="none" w:sz="0" w:space="0" w:color="auto"/>
        <w:left w:val="none" w:sz="0" w:space="0" w:color="auto"/>
        <w:bottom w:val="none" w:sz="0" w:space="0" w:color="auto"/>
        <w:right w:val="none" w:sz="0" w:space="0" w:color="auto"/>
      </w:divBdr>
      <w:divsChild>
        <w:div w:id="505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60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86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5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3636400">
      <w:bodyDiv w:val="1"/>
      <w:marLeft w:val="0"/>
      <w:marRight w:val="0"/>
      <w:marTop w:val="0"/>
      <w:marBottom w:val="0"/>
      <w:divBdr>
        <w:top w:val="none" w:sz="0" w:space="0" w:color="auto"/>
        <w:left w:val="none" w:sz="0" w:space="0" w:color="auto"/>
        <w:bottom w:val="none" w:sz="0" w:space="0" w:color="auto"/>
        <w:right w:val="none" w:sz="0" w:space="0" w:color="auto"/>
      </w:divBdr>
      <w:divsChild>
        <w:div w:id="22993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92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5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4453834">
      <w:bodyDiv w:val="1"/>
      <w:marLeft w:val="0"/>
      <w:marRight w:val="0"/>
      <w:marTop w:val="0"/>
      <w:marBottom w:val="0"/>
      <w:divBdr>
        <w:top w:val="none" w:sz="0" w:space="0" w:color="auto"/>
        <w:left w:val="none" w:sz="0" w:space="0" w:color="auto"/>
        <w:bottom w:val="none" w:sz="0" w:space="0" w:color="auto"/>
        <w:right w:val="none" w:sz="0" w:space="0" w:color="auto"/>
      </w:divBdr>
      <w:divsChild>
        <w:div w:id="12616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2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10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8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6209040">
      <w:bodyDiv w:val="1"/>
      <w:marLeft w:val="0"/>
      <w:marRight w:val="0"/>
      <w:marTop w:val="0"/>
      <w:marBottom w:val="0"/>
      <w:divBdr>
        <w:top w:val="none" w:sz="0" w:space="0" w:color="auto"/>
        <w:left w:val="none" w:sz="0" w:space="0" w:color="auto"/>
        <w:bottom w:val="none" w:sz="0" w:space="0" w:color="auto"/>
        <w:right w:val="none" w:sz="0" w:space="0" w:color="auto"/>
      </w:divBdr>
      <w:divsChild>
        <w:div w:id="95482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9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59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365510">
      <w:bodyDiv w:val="1"/>
      <w:marLeft w:val="0"/>
      <w:marRight w:val="0"/>
      <w:marTop w:val="0"/>
      <w:marBottom w:val="0"/>
      <w:divBdr>
        <w:top w:val="none" w:sz="0" w:space="0" w:color="auto"/>
        <w:left w:val="none" w:sz="0" w:space="0" w:color="auto"/>
        <w:bottom w:val="none" w:sz="0" w:space="0" w:color="auto"/>
        <w:right w:val="none" w:sz="0" w:space="0" w:color="auto"/>
      </w:divBdr>
      <w:divsChild>
        <w:div w:id="96292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4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9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68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46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1133323">
      <w:bodyDiv w:val="1"/>
      <w:marLeft w:val="0"/>
      <w:marRight w:val="0"/>
      <w:marTop w:val="0"/>
      <w:marBottom w:val="0"/>
      <w:divBdr>
        <w:top w:val="none" w:sz="0" w:space="0" w:color="auto"/>
        <w:left w:val="none" w:sz="0" w:space="0" w:color="auto"/>
        <w:bottom w:val="none" w:sz="0" w:space="0" w:color="auto"/>
        <w:right w:val="none" w:sz="0" w:space="0" w:color="auto"/>
      </w:divBdr>
      <w:divsChild>
        <w:div w:id="144253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8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7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6545397">
      <w:bodyDiv w:val="1"/>
      <w:marLeft w:val="0"/>
      <w:marRight w:val="0"/>
      <w:marTop w:val="0"/>
      <w:marBottom w:val="0"/>
      <w:divBdr>
        <w:top w:val="none" w:sz="0" w:space="0" w:color="auto"/>
        <w:left w:val="none" w:sz="0" w:space="0" w:color="auto"/>
        <w:bottom w:val="none" w:sz="0" w:space="0" w:color="auto"/>
        <w:right w:val="none" w:sz="0" w:space="0" w:color="auto"/>
      </w:divBdr>
      <w:divsChild>
        <w:div w:id="2113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79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7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5246140">
      <w:bodyDiv w:val="1"/>
      <w:marLeft w:val="0"/>
      <w:marRight w:val="0"/>
      <w:marTop w:val="0"/>
      <w:marBottom w:val="0"/>
      <w:divBdr>
        <w:top w:val="none" w:sz="0" w:space="0" w:color="auto"/>
        <w:left w:val="none" w:sz="0" w:space="0" w:color="auto"/>
        <w:bottom w:val="none" w:sz="0" w:space="0" w:color="auto"/>
        <w:right w:val="none" w:sz="0" w:space="0" w:color="auto"/>
      </w:divBdr>
      <w:divsChild>
        <w:div w:id="64848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99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9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1836751">
      <w:bodyDiv w:val="1"/>
      <w:marLeft w:val="0"/>
      <w:marRight w:val="0"/>
      <w:marTop w:val="0"/>
      <w:marBottom w:val="0"/>
      <w:divBdr>
        <w:top w:val="none" w:sz="0" w:space="0" w:color="auto"/>
        <w:left w:val="none" w:sz="0" w:space="0" w:color="auto"/>
        <w:bottom w:val="none" w:sz="0" w:space="0" w:color="auto"/>
        <w:right w:val="none" w:sz="0" w:space="0" w:color="auto"/>
      </w:divBdr>
      <w:divsChild>
        <w:div w:id="14621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7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13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7251536">
      <w:bodyDiv w:val="1"/>
      <w:marLeft w:val="0"/>
      <w:marRight w:val="0"/>
      <w:marTop w:val="0"/>
      <w:marBottom w:val="0"/>
      <w:divBdr>
        <w:top w:val="none" w:sz="0" w:space="0" w:color="auto"/>
        <w:left w:val="none" w:sz="0" w:space="0" w:color="auto"/>
        <w:bottom w:val="none" w:sz="0" w:space="0" w:color="auto"/>
        <w:right w:val="none" w:sz="0" w:space="0" w:color="auto"/>
      </w:divBdr>
      <w:divsChild>
        <w:div w:id="177617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0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7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3154039">
      <w:bodyDiv w:val="1"/>
      <w:marLeft w:val="0"/>
      <w:marRight w:val="0"/>
      <w:marTop w:val="0"/>
      <w:marBottom w:val="0"/>
      <w:divBdr>
        <w:top w:val="none" w:sz="0" w:space="0" w:color="auto"/>
        <w:left w:val="none" w:sz="0" w:space="0" w:color="auto"/>
        <w:bottom w:val="none" w:sz="0" w:space="0" w:color="auto"/>
        <w:right w:val="none" w:sz="0" w:space="0" w:color="auto"/>
      </w:divBdr>
      <w:divsChild>
        <w:div w:id="100440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67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29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996757">
      <w:bodyDiv w:val="1"/>
      <w:marLeft w:val="0"/>
      <w:marRight w:val="0"/>
      <w:marTop w:val="0"/>
      <w:marBottom w:val="0"/>
      <w:divBdr>
        <w:top w:val="none" w:sz="0" w:space="0" w:color="auto"/>
        <w:left w:val="none" w:sz="0" w:space="0" w:color="auto"/>
        <w:bottom w:val="none" w:sz="0" w:space="0" w:color="auto"/>
        <w:right w:val="none" w:sz="0" w:space="0" w:color="auto"/>
      </w:divBdr>
      <w:divsChild>
        <w:div w:id="28222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1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9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55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9262536">
      <w:bodyDiv w:val="1"/>
      <w:marLeft w:val="0"/>
      <w:marRight w:val="0"/>
      <w:marTop w:val="0"/>
      <w:marBottom w:val="0"/>
      <w:divBdr>
        <w:top w:val="none" w:sz="0" w:space="0" w:color="auto"/>
        <w:left w:val="none" w:sz="0" w:space="0" w:color="auto"/>
        <w:bottom w:val="none" w:sz="0" w:space="0" w:color="auto"/>
        <w:right w:val="none" w:sz="0" w:space="0" w:color="auto"/>
      </w:divBdr>
    </w:div>
    <w:div w:id="1709405337">
      <w:bodyDiv w:val="1"/>
      <w:marLeft w:val="0"/>
      <w:marRight w:val="0"/>
      <w:marTop w:val="0"/>
      <w:marBottom w:val="0"/>
      <w:divBdr>
        <w:top w:val="none" w:sz="0" w:space="0" w:color="auto"/>
        <w:left w:val="none" w:sz="0" w:space="0" w:color="auto"/>
        <w:bottom w:val="none" w:sz="0" w:space="0" w:color="auto"/>
        <w:right w:val="none" w:sz="0" w:space="0" w:color="auto"/>
      </w:divBdr>
      <w:divsChild>
        <w:div w:id="115777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5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23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5303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44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3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38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f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er-symposium.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B6E85-580A-4092-988B-450C2042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EE0D733D</Template>
  <TotalTime>0</TotalTime>
  <Pages>3</Pages>
  <Words>839</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Vorlage PM</vt:lpstr>
    </vt:vector>
  </TitlesOfParts>
  <Company/>
  <LinksUpToDate>false</LinksUpToDate>
  <CharactersWithSpaces>6113</CharactersWithSpaces>
  <SharedDoc>false</SharedDoc>
  <HLinks>
    <vt:vector size="6" baseType="variant">
      <vt:variant>
        <vt:i4>1376268</vt:i4>
      </vt:variant>
      <vt:variant>
        <vt:i4>0</vt:i4>
      </vt:variant>
      <vt:variant>
        <vt:i4>0</vt:i4>
      </vt:variant>
      <vt:variant>
        <vt:i4>5</vt:i4>
      </vt:variant>
      <vt:variant>
        <vt:lpwstr>http://www.fkfs.de/symposium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PM</dc:title>
  <dc:creator>jenisch</dc:creator>
  <cp:lastModifiedBy>Jenisch, Susanne</cp:lastModifiedBy>
  <cp:revision>2</cp:revision>
  <cp:lastPrinted>2019-02-18T12:42:00Z</cp:lastPrinted>
  <dcterms:created xsi:type="dcterms:W3CDTF">2019-03-22T09:11:00Z</dcterms:created>
  <dcterms:modified xsi:type="dcterms:W3CDTF">2019-03-22T09:11:00Z</dcterms:modified>
</cp:coreProperties>
</file>